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5A89B" w14:textId="313BA876" w:rsidR="006E4496" w:rsidRPr="006D546C" w:rsidRDefault="00317E71" w:rsidP="008C54E4">
      <w:pPr>
        <w:pStyle w:val="Ttulo1"/>
        <w:spacing w:line="276" w:lineRule="auto"/>
        <w:ind w:left="1416" w:hanging="1416"/>
        <w:rPr>
          <w:rFonts w:asciiTheme="minorHAnsi" w:hAnsiTheme="minorHAnsi" w:cstheme="minorHAnsi"/>
          <w:sz w:val="22"/>
          <w:szCs w:val="22"/>
        </w:rPr>
      </w:pPr>
      <w:r w:rsidRPr="006D546C">
        <w:rPr>
          <w:rFonts w:asciiTheme="minorHAnsi" w:hAnsiTheme="minorHAnsi" w:cstheme="minorHAnsi"/>
          <w:noProof/>
          <w:sz w:val="22"/>
          <w:szCs w:val="22"/>
        </w:rPr>
        <w:drawing>
          <wp:anchor distT="0" distB="0" distL="114300" distR="114300" simplePos="0" relativeHeight="251654144" behindDoc="0" locked="0" layoutInCell="1" allowOverlap="1" wp14:anchorId="29BEDFB2" wp14:editId="5395B488">
            <wp:simplePos x="0" y="0"/>
            <wp:positionH relativeFrom="margin">
              <wp:posOffset>2770505</wp:posOffset>
            </wp:positionH>
            <wp:positionV relativeFrom="paragraph">
              <wp:posOffset>-427355</wp:posOffset>
            </wp:positionV>
            <wp:extent cx="640080" cy="619125"/>
            <wp:effectExtent l="0" t="0" r="762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19125"/>
                    </a:xfrm>
                    <a:prstGeom prst="rect">
                      <a:avLst/>
                    </a:prstGeom>
                    <a:noFill/>
                  </pic:spPr>
                </pic:pic>
              </a:graphicData>
            </a:graphic>
          </wp:anchor>
        </w:drawing>
      </w:r>
      <w:r w:rsidRPr="006D546C">
        <w:rPr>
          <w:rFonts w:asciiTheme="minorHAnsi" w:hAnsiTheme="minorHAnsi" w:cstheme="minorHAnsi"/>
          <w:sz w:val="22"/>
          <w:szCs w:val="22"/>
        </w:rPr>
        <w:tab/>
      </w:r>
    </w:p>
    <w:p w14:paraId="72D20E5C" w14:textId="77777777" w:rsidR="006E4496" w:rsidRPr="006D546C" w:rsidRDefault="006E4496" w:rsidP="008C54E4">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7F7DC745" w14:textId="77777777" w:rsidR="006E4496" w:rsidRPr="006D546C" w:rsidRDefault="006E4496" w:rsidP="008C54E4">
      <w:pPr>
        <w:pStyle w:val="Ttulo1"/>
        <w:spacing w:before="0"/>
        <w:jc w:val="center"/>
        <w:rPr>
          <w:rFonts w:asciiTheme="minorHAnsi" w:hAnsiTheme="minorHAnsi" w:cstheme="minorHAnsi"/>
          <w:b/>
          <w:color w:val="auto"/>
          <w:sz w:val="22"/>
          <w:szCs w:val="22"/>
        </w:rPr>
      </w:pPr>
      <w:r w:rsidRPr="006D546C">
        <w:rPr>
          <w:rFonts w:asciiTheme="minorHAnsi" w:hAnsiTheme="minorHAnsi" w:cstheme="minorHAnsi"/>
          <w:b/>
          <w:color w:val="auto"/>
          <w:sz w:val="22"/>
          <w:szCs w:val="22"/>
        </w:rPr>
        <w:t>UNIVERSIDADE FEDERAL FLUMINENSE</w:t>
      </w:r>
    </w:p>
    <w:p w14:paraId="175298FB" w14:textId="77777777" w:rsidR="006E4496" w:rsidRPr="006D546C" w:rsidRDefault="00E23909" w:rsidP="008C54E4">
      <w:pPr>
        <w:jc w:val="center"/>
        <w:rPr>
          <w:rFonts w:asciiTheme="minorHAnsi" w:hAnsiTheme="minorHAnsi" w:cstheme="minorHAnsi"/>
          <w:b/>
          <w:sz w:val="22"/>
          <w:szCs w:val="22"/>
        </w:rPr>
      </w:pPr>
      <w:r w:rsidRPr="006D546C">
        <w:rPr>
          <w:rFonts w:asciiTheme="minorHAnsi" w:hAnsiTheme="minorHAnsi" w:cstheme="minorHAnsi"/>
          <w:b/>
          <w:sz w:val="22"/>
          <w:szCs w:val="22"/>
        </w:rPr>
        <w:t>PRO REITORIA DE ADMINISTRAÇÃO</w:t>
      </w:r>
    </w:p>
    <w:p w14:paraId="56C392D9" w14:textId="26A891B8" w:rsidR="006E4496" w:rsidRDefault="006E4496" w:rsidP="00D43BAF">
      <w:pPr>
        <w:spacing w:after="120" w:line="276" w:lineRule="auto"/>
        <w:ind w:right="-15"/>
        <w:rPr>
          <w:rFonts w:asciiTheme="minorHAnsi" w:hAnsiTheme="minorHAnsi" w:cstheme="minorHAnsi"/>
          <w:b/>
          <w:bCs/>
          <w:color w:val="000000"/>
          <w:sz w:val="22"/>
          <w:szCs w:val="22"/>
        </w:rPr>
      </w:pPr>
    </w:p>
    <w:p w14:paraId="7D17F75F" w14:textId="77777777" w:rsidR="005E5210" w:rsidRDefault="005E5210" w:rsidP="005E5210">
      <w:pPr>
        <w:pStyle w:val="GradeColorida-nfase11"/>
        <w:rPr>
          <w:rFonts w:ascii="Arial" w:hAnsi="Arial" w:cs="Arial"/>
          <w:b/>
          <w:bCs/>
          <w:szCs w:val="20"/>
        </w:rPr>
      </w:pPr>
      <w:r>
        <w:rPr>
          <w:rFonts w:ascii="Arial" w:hAnsi="Arial" w:cs="Arial"/>
          <w:b/>
          <w:bCs/>
          <w:szCs w:val="20"/>
        </w:rPr>
        <w:t>ETAPA PRELIMINAR À ELABORAÇÃO DO TERMO DE REFERÊNCIA</w:t>
      </w:r>
    </w:p>
    <w:p w14:paraId="1B7A0521" w14:textId="77777777" w:rsidR="005E5210" w:rsidRDefault="005E5210" w:rsidP="005E5210">
      <w:pPr>
        <w:pStyle w:val="GradeColorida-nfase11"/>
        <w:rPr>
          <w:rFonts w:ascii="Arial" w:hAnsi="Arial" w:cs="Arial"/>
          <w:szCs w:val="20"/>
        </w:rPr>
      </w:pPr>
      <w:r>
        <w:rPr>
          <w:rFonts w:ascii="Arial" w:hAnsi="Arial" w:cs="Arial"/>
          <w:szCs w:val="20"/>
        </w:rPr>
        <w:t xml:space="preserve">Constitui-se em importante etapa que antecede o termo de referência, a elaboração de estudo técnico preliminar ou anteprojeto. </w:t>
      </w:r>
    </w:p>
    <w:p w14:paraId="33238227" w14:textId="77777777" w:rsidR="005E5210" w:rsidRDefault="005E5210" w:rsidP="005E5210">
      <w:pPr>
        <w:pStyle w:val="GradeColorida-nfase11"/>
        <w:jc w:val="left"/>
        <w:rPr>
          <w:rFonts w:ascii="Arial" w:eastAsia="Ecofont_Spranq_eco_Sans" w:hAnsi="Arial" w:cs="Arial"/>
          <w:szCs w:val="20"/>
        </w:rPr>
      </w:pPr>
      <w:r>
        <w:rPr>
          <w:rFonts w:ascii="Arial" w:hAnsi="Arial" w:cs="Arial"/>
          <w:szCs w:val="20"/>
        </w:rPr>
        <w:t>O estudo técnico preliminar encontra previsão na Lei nº 8.666, de 1993:</w:t>
      </w:r>
    </w:p>
    <w:p w14:paraId="7444F0B9" w14:textId="77777777" w:rsidR="005E5210" w:rsidRDefault="005E5210" w:rsidP="005E5210">
      <w:pPr>
        <w:pStyle w:val="GradeColorida-nfase11"/>
        <w:rPr>
          <w:rFonts w:ascii="Arial" w:hAnsi="Arial" w:cs="Arial"/>
          <w:szCs w:val="20"/>
        </w:rPr>
      </w:pPr>
      <w:r>
        <w:rPr>
          <w:rFonts w:ascii="Arial" w:eastAsia="Ecofont_Spranq_eco_Sans" w:hAnsi="Arial" w:cs="Arial"/>
          <w:szCs w:val="20"/>
        </w:rPr>
        <w:t>“</w:t>
      </w:r>
      <w:r>
        <w:rPr>
          <w:rFonts w:ascii="Arial" w:hAnsi="Arial" w:cs="Arial"/>
          <w:szCs w:val="20"/>
        </w:rPr>
        <w:t xml:space="preserve">Art. 6º Para os fins desta Lei, considera-se: (...) IX – Projeto Básico – conjunto de elementos necessários e suficientes, com nível de precisão adequado, para caracterizar a obra ou serviço, ou complexo de obras ou serviços objeto da licitação, elaborado com base nas indicações dos </w:t>
      </w:r>
      <w:r>
        <w:rPr>
          <w:rFonts w:ascii="Arial" w:hAnsi="Arial" w:cs="Arial"/>
          <w:szCs w:val="20"/>
          <w:u w:val="single"/>
        </w:rPr>
        <w:t>estudos técnicos preliminares</w:t>
      </w:r>
      <w:r>
        <w:rPr>
          <w:rFonts w:ascii="Arial" w:hAnsi="Arial" w:cs="Arial"/>
          <w:szCs w:val="20"/>
        </w:rPr>
        <w:t>, que assegurem a viabilidade técnica e o adequado tratamento do impacto ambiental do empreendimento, e que possibilite a avaliação do custo da obra e a definição dos métodos e do prazo de execução, devendo conter os seguintes elementos (...).”</w:t>
      </w:r>
    </w:p>
    <w:p w14:paraId="13D3F241" w14:textId="77777777" w:rsidR="005E5210" w:rsidRDefault="005E5210" w:rsidP="005E5210">
      <w:pPr>
        <w:pStyle w:val="GradeColorida-nfase11"/>
      </w:pPr>
      <w:r>
        <w:rPr>
          <w:rFonts w:ascii="Arial" w:hAnsi="Arial" w:cs="Arial"/>
        </w:rPr>
        <w:t xml:space="preserve">A Instrução Normativa SEGES/MP nº 5, de 25/05/2017, dispõe que: Art. 24. Com base no documento que formaliza a demanda, a equipe de Planejamento da Contratação deve realizar os Estudos Preliminares, </w:t>
      </w:r>
      <w:r>
        <w:rPr>
          <w:rFonts w:ascii="Arial" w:hAnsi="Arial" w:cs="Arial"/>
          <w:highlight w:val="yellow"/>
        </w:rPr>
        <w:t>conforme estabelecido em ato do Secretário de Gestão da Secretaria Especial de Desburocratização, Gestão e Governo Digital do Ministério da Economia”. Tal ato é a Instrução Normativa SEGES/ME nº 40, de 22/05/2020.</w:t>
      </w:r>
    </w:p>
    <w:p w14:paraId="4BBAF2C0" w14:textId="77777777" w:rsidR="005E5210" w:rsidRDefault="005E5210" w:rsidP="005E5210">
      <w:pPr>
        <w:rPr>
          <w:rFonts w:cs="Arial"/>
          <w:szCs w:val="20"/>
          <w:lang w:val="x-none" w:eastAsia="en-US"/>
        </w:rPr>
      </w:pPr>
    </w:p>
    <w:p w14:paraId="5DFF9940" w14:textId="77777777" w:rsidR="005E5210" w:rsidRDefault="005E5210" w:rsidP="005E5210">
      <w:pPr>
        <w:rPr>
          <w:rFonts w:cs="Arial"/>
          <w:szCs w:val="20"/>
          <w:lang w:eastAsia="en-US"/>
        </w:rPr>
      </w:pPr>
    </w:p>
    <w:p w14:paraId="31A70A5C" w14:textId="77777777" w:rsidR="005E5210" w:rsidRDefault="005E5210" w:rsidP="005E5210">
      <w:pPr>
        <w:spacing w:after="120" w:line="276" w:lineRule="auto"/>
        <w:ind w:right="-15"/>
        <w:jc w:val="center"/>
        <w:rPr>
          <w:rFonts w:cs="Arial"/>
          <w:b/>
          <w:bCs/>
          <w:color w:val="000000"/>
          <w:szCs w:val="20"/>
        </w:rPr>
      </w:pPr>
      <w:r>
        <w:rPr>
          <w:rFonts w:cs="Arial"/>
          <w:b/>
          <w:bCs/>
          <w:color w:val="000000"/>
          <w:szCs w:val="20"/>
        </w:rPr>
        <w:t>MODELO DE TERMO DE REFERÊNCIA</w:t>
      </w:r>
    </w:p>
    <w:p w14:paraId="70454AA7" w14:textId="77777777" w:rsidR="005E5210" w:rsidRDefault="005E5210" w:rsidP="005E5210">
      <w:pPr>
        <w:spacing w:after="120" w:line="276" w:lineRule="auto"/>
        <w:ind w:right="-15"/>
        <w:jc w:val="center"/>
        <w:rPr>
          <w:rFonts w:cs="Arial"/>
          <w:b/>
          <w:bCs/>
          <w:iCs/>
          <w:szCs w:val="20"/>
        </w:rPr>
      </w:pPr>
      <w:r>
        <w:rPr>
          <w:rFonts w:cs="Arial"/>
          <w:b/>
          <w:bCs/>
          <w:iCs/>
          <w:color w:val="000000"/>
          <w:szCs w:val="20"/>
        </w:rPr>
        <w:t xml:space="preserve"> (</w:t>
      </w:r>
      <w:r>
        <w:rPr>
          <w:rFonts w:cs="Arial"/>
          <w:b/>
          <w:bCs/>
          <w:iCs/>
          <w:szCs w:val="20"/>
        </w:rPr>
        <w:t>PRESTAÇÃO DE SERVIÇO NÃO CONTINUADO)</w:t>
      </w:r>
    </w:p>
    <w:p w14:paraId="2D4DE3B4" w14:textId="77777777" w:rsidR="005E5210" w:rsidRDefault="005E5210" w:rsidP="005E5210">
      <w:pPr>
        <w:pStyle w:val="Citao"/>
        <w:rPr>
          <w:rFonts w:cs="Arial"/>
          <w:szCs w:val="20"/>
        </w:rPr>
      </w:pPr>
      <w:r>
        <w:rPr>
          <w:rFonts w:cs="Arial"/>
          <w:b/>
          <w:szCs w:val="20"/>
        </w:rPr>
        <w:t>Nota explicativa</w:t>
      </w:r>
      <w:r>
        <w:rPr>
          <w:rFonts w:cs="Arial"/>
          <w:szCs w:val="20"/>
        </w:rPr>
        <w:t xml:space="preserve">: 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do Termo de Referência deve ser observado o disposto no art. 28 e anexo V da IN nº 05, de 2017. Por fim, de acordo com o art. 30, §2º da IN nº 5, de 2017, os documentos que compõem a fase de Planejamento da Contratação serão parte integrante do processo administrativo da licitação. </w:t>
      </w:r>
    </w:p>
    <w:p w14:paraId="20252DC2" w14:textId="77777777" w:rsidR="005E5210" w:rsidRDefault="005E5210" w:rsidP="005E5210">
      <w:pPr>
        <w:spacing w:after="120" w:line="276" w:lineRule="auto"/>
        <w:ind w:right="-15"/>
        <w:jc w:val="center"/>
        <w:rPr>
          <w:rFonts w:cs="Arial"/>
          <w:bCs/>
          <w:iCs/>
          <w:szCs w:val="20"/>
          <w:lang w:val="x-none"/>
        </w:rPr>
      </w:pPr>
    </w:p>
    <w:p w14:paraId="4D593C40" w14:textId="77777777" w:rsidR="005E5210" w:rsidRDefault="005E5210" w:rsidP="005E5210">
      <w:pPr>
        <w:pStyle w:val="Citao"/>
        <w:tabs>
          <w:tab w:val="center" w:pos="4252"/>
          <w:tab w:val="left" w:pos="5823"/>
        </w:tabs>
        <w:spacing w:before="0"/>
        <w:rPr>
          <w:rFonts w:cs="Arial"/>
          <w:color w:val="auto"/>
          <w:szCs w:val="20"/>
        </w:rPr>
      </w:pPr>
      <w:r>
        <w:rPr>
          <w:rFonts w:cs="Arial"/>
          <w:b/>
          <w:szCs w:val="20"/>
        </w:rPr>
        <w:t>Nota explicativa</w:t>
      </w:r>
      <w:r>
        <w:rPr>
          <w:rFonts w:cs="Arial"/>
          <w:szCs w:val="20"/>
        </w:rPr>
        <w:t xml:space="preserve">: Serviços não continuados </w:t>
      </w:r>
      <w:r>
        <w:rPr>
          <w:rFonts w:eastAsia="Times New Roman" w:cs="Arial"/>
          <w:szCs w:val="20"/>
          <w:lang w:eastAsia="pt-BR"/>
        </w:rPr>
        <w:t>são aqueles que têm como escopo a obtenção de produtos específicos em um período pré-determinado, sem necessidade de prorrogações por vários exercícios financeiros.</w:t>
      </w:r>
      <w:r>
        <w:rPr>
          <w:rFonts w:cs="Arial"/>
          <w:bCs/>
          <w:i w:val="0"/>
          <w:szCs w:val="20"/>
        </w:rPr>
        <w:t xml:space="preserve"> </w:t>
      </w:r>
      <w:r>
        <w:rPr>
          <w:rFonts w:cs="Arial"/>
          <w:bCs/>
          <w:szCs w:val="20"/>
        </w:rPr>
        <w:t xml:space="preserve">O art. 16 da Instrução Normativa </w:t>
      </w:r>
      <w:r>
        <w:rPr>
          <w:rFonts w:cs="Arial"/>
          <w:szCs w:val="20"/>
        </w:rPr>
        <w:t>SEGES/MP nº 5, de 26 de maio de 2017 define serviços não continuados ou contratados por escopo como “aqueles que impõem aos contratados o dever de realizar a prestação de um serviço específico em um período predeterminado, podendo ser prorrogado, desde que justificadamente, pelo prazo necessário à conclusão do objeto, observadas as hipóteses previstas no § 1º do art. 57 da Lei nº 8.666, de 1993”</w:t>
      </w:r>
      <w:r>
        <w:rPr>
          <w:rFonts w:cs="Arial"/>
          <w:i w:val="0"/>
          <w:szCs w:val="20"/>
        </w:rPr>
        <w:t>.</w:t>
      </w:r>
    </w:p>
    <w:p w14:paraId="736935BE" w14:textId="77777777" w:rsidR="005E5210" w:rsidRDefault="005E5210" w:rsidP="005E5210">
      <w:pPr>
        <w:spacing w:after="120" w:line="276" w:lineRule="auto"/>
        <w:ind w:right="-15"/>
        <w:jc w:val="center"/>
        <w:rPr>
          <w:rFonts w:cs="Arial"/>
          <w:bCs/>
          <w:i/>
          <w:color w:val="FF0000"/>
          <w:szCs w:val="20"/>
        </w:rPr>
      </w:pPr>
    </w:p>
    <w:p w14:paraId="263FB9B4" w14:textId="33211DA6" w:rsidR="005E5210" w:rsidRPr="005E5210" w:rsidRDefault="005E5210" w:rsidP="005E5210">
      <w:pPr>
        <w:jc w:val="center"/>
        <w:rPr>
          <w:rFonts w:cs="Arial"/>
          <w:b/>
          <w:iCs/>
          <w:szCs w:val="20"/>
        </w:rPr>
      </w:pPr>
      <w:r w:rsidRPr="005E5210">
        <w:rPr>
          <w:rFonts w:cs="Arial"/>
          <w:b/>
          <w:iCs/>
          <w:szCs w:val="20"/>
        </w:rPr>
        <w:t>UNIVERSIDADE FEDERAL FLUMINENSE</w:t>
      </w:r>
    </w:p>
    <w:p w14:paraId="75C3F5A5" w14:textId="77777777" w:rsidR="005E5210" w:rsidRDefault="005E5210" w:rsidP="005E5210">
      <w:pPr>
        <w:jc w:val="center"/>
        <w:rPr>
          <w:rFonts w:cs="Arial"/>
          <w:bCs/>
          <w:color w:val="000000"/>
          <w:szCs w:val="20"/>
        </w:rPr>
      </w:pPr>
      <w:r>
        <w:rPr>
          <w:rFonts w:cs="Arial"/>
          <w:bCs/>
          <w:color w:val="000000"/>
          <w:szCs w:val="20"/>
        </w:rPr>
        <w:t>PREGÃO Nº ....../20...</w:t>
      </w:r>
    </w:p>
    <w:p w14:paraId="79B3B12D" w14:textId="77777777" w:rsidR="005E5210" w:rsidRDefault="005E5210" w:rsidP="005E5210">
      <w:pPr>
        <w:jc w:val="center"/>
        <w:rPr>
          <w:rFonts w:cs="Arial"/>
          <w:bCs/>
          <w:color w:val="000000"/>
          <w:szCs w:val="20"/>
        </w:rPr>
      </w:pPr>
      <w:r>
        <w:rPr>
          <w:rFonts w:cs="Arial"/>
          <w:bCs/>
          <w:color w:val="000000"/>
          <w:szCs w:val="20"/>
        </w:rPr>
        <w:t xml:space="preserve">(Processo Administrativo </w:t>
      </w:r>
      <w:proofErr w:type="spellStart"/>
      <w:r>
        <w:rPr>
          <w:rFonts w:cs="Arial"/>
          <w:bCs/>
          <w:color w:val="000000"/>
          <w:szCs w:val="20"/>
        </w:rPr>
        <w:t>n.°</w:t>
      </w:r>
      <w:proofErr w:type="spellEnd"/>
      <w:r>
        <w:rPr>
          <w:rFonts w:cs="Arial"/>
          <w:bCs/>
          <w:color w:val="000000"/>
          <w:szCs w:val="20"/>
        </w:rPr>
        <w:t>...........)</w:t>
      </w:r>
    </w:p>
    <w:p w14:paraId="7DA0FD76" w14:textId="77777777" w:rsidR="005E5210" w:rsidRDefault="005E5210" w:rsidP="005E5210">
      <w:pPr>
        <w:pStyle w:val="Nivel10"/>
        <w:numPr>
          <w:ilvl w:val="0"/>
          <w:numId w:val="38"/>
        </w:numPr>
        <w:suppressAutoHyphens w:val="0"/>
        <w:rPr>
          <w:rFonts w:cs="Arial"/>
          <w:szCs w:val="32"/>
        </w:rPr>
      </w:pPr>
      <w:r>
        <w:rPr>
          <w:rFonts w:cs="Arial"/>
        </w:rPr>
        <w:t>DO OBJETO</w:t>
      </w:r>
    </w:p>
    <w:p w14:paraId="24288A49" w14:textId="77777777" w:rsidR="005E5210" w:rsidRDefault="005E5210" w:rsidP="005E5210">
      <w:pPr>
        <w:numPr>
          <w:ilvl w:val="1"/>
          <w:numId w:val="38"/>
        </w:numPr>
        <w:suppressAutoHyphens w:val="0"/>
        <w:spacing w:before="120" w:after="120" w:line="276" w:lineRule="auto"/>
        <w:ind w:left="425" w:firstLine="0"/>
        <w:jc w:val="both"/>
        <w:rPr>
          <w:rFonts w:cs="Arial"/>
          <w:i/>
          <w:color w:val="FF0000"/>
          <w:szCs w:val="20"/>
        </w:rPr>
      </w:pPr>
      <w:r>
        <w:rPr>
          <w:rFonts w:cs="Arial"/>
          <w:i/>
          <w:color w:val="FF0000"/>
          <w:szCs w:val="20"/>
        </w:rPr>
        <w:t>Contratação de..........................................................., conforme condições, quantidades e exigências estabelecidas neste instrumento:</w:t>
      </w:r>
    </w:p>
    <w:p w14:paraId="424DD415" w14:textId="77777777" w:rsidR="005E5210" w:rsidRDefault="005E5210" w:rsidP="005E5210">
      <w:pPr>
        <w:pStyle w:val="Nivel10"/>
        <w:numPr>
          <w:ilvl w:val="0"/>
          <w:numId w:val="0"/>
        </w:numPr>
        <w:ind w:left="644" w:hanging="360"/>
        <w:rPr>
          <w:rFonts w:cstheme="majorBidi"/>
          <w:szCs w:val="32"/>
        </w:rPr>
      </w:pPr>
    </w:p>
    <w:p w14:paraId="3ECE00FF" w14:textId="77777777" w:rsidR="005E5210" w:rsidRDefault="005E5210" w:rsidP="005E5210">
      <w:pPr>
        <w:pStyle w:val="Nivel10"/>
        <w:numPr>
          <w:ilvl w:val="0"/>
          <w:numId w:val="0"/>
        </w:numPr>
        <w:ind w:left="644" w:hanging="360"/>
      </w:pPr>
    </w:p>
    <w:tbl>
      <w:tblPr>
        <w:tblW w:w="91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85"/>
        <w:gridCol w:w="992"/>
        <w:gridCol w:w="1277"/>
      </w:tblGrid>
      <w:tr w:rsidR="005E5210" w14:paraId="367088E5" w14:textId="77777777" w:rsidTr="005E5210">
        <w:tc>
          <w:tcPr>
            <w:tcW w:w="851" w:type="dxa"/>
            <w:tcBorders>
              <w:top w:val="single" w:sz="4" w:space="0" w:color="000000"/>
              <w:left w:val="single" w:sz="4" w:space="0" w:color="000000"/>
              <w:bottom w:val="single" w:sz="4" w:space="0" w:color="000000"/>
              <w:right w:val="single" w:sz="4" w:space="0" w:color="000000"/>
            </w:tcBorders>
          </w:tcPr>
          <w:p w14:paraId="0009088A" w14:textId="77777777" w:rsidR="005E5210" w:rsidRDefault="005E5210">
            <w:pPr>
              <w:widowControl w:val="0"/>
              <w:jc w:val="center"/>
              <w:rPr>
                <w:rFonts w:cs="Arial"/>
                <w:bCs/>
                <w:color w:val="FF0000"/>
                <w:szCs w:val="20"/>
              </w:rPr>
            </w:pPr>
            <w:r>
              <w:rPr>
                <w:rFonts w:cs="Arial"/>
                <w:bCs/>
                <w:color w:val="FF0000"/>
                <w:szCs w:val="20"/>
              </w:rPr>
              <w:t>ITEM</w:t>
            </w:r>
          </w:p>
          <w:p w14:paraId="759937B3" w14:textId="77777777" w:rsidR="005E5210" w:rsidRDefault="005E5210">
            <w:pPr>
              <w:widowControl w:val="0"/>
              <w:jc w:val="center"/>
              <w:rPr>
                <w:rFonts w:cs="Arial"/>
                <w:color w:val="FF0000"/>
                <w:szCs w:val="20"/>
              </w:rPr>
            </w:pPr>
          </w:p>
        </w:tc>
        <w:tc>
          <w:tcPr>
            <w:tcW w:w="5982" w:type="dxa"/>
            <w:tcBorders>
              <w:top w:val="single" w:sz="4" w:space="0" w:color="000000"/>
              <w:left w:val="single" w:sz="4" w:space="0" w:color="000000"/>
              <w:bottom w:val="single" w:sz="4" w:space="0" w:color="000000"/>
              <w:right w:val="single" w:sz="4" w:space="0" w:color="000000"/>
            </w:tcBorders>
            <w:hideMark/>
          </w:tcPr>
          <w:p w14:paraId="11FAB642" w14:textId="77777777" w:rsidR="005E5210" w:rsidRDefault="005E5210">
            <w:pPr>
              <w:jc w:val="center"/>
              <w:rPr>
                <w:rFonts w:cs="Arial"/>
                <w:bCs/>
                <w:color w:val="FF0000"/>
                <w:szCs w:val="20"/>
              </w:rPr>
            </w:pPr>
            <w:r>
              <w:rPr>
                <w:rFonts w:cs="Arial"/>
                <w:bCs/>
                <w:color w:val="FF0000"/>
                <w:szCs w:val="20"/>
              </w:rPr>
              <w:t>DESCRIÇÃO/</w:t>
            </w:r>
          </w:p>
          <w:p w14:paraId="5A2EB633" w14:textId="77777777" w:rsidR="005E5210" w:rsidRDefault="005E5210">
            <w:pPr>
              <w:widowControl w:val="0"/>
              <w:jc w:val="center"/>
              <w:rPr>
                <w:rFonts w:cs="Arial"/>
                <w:color w:val="FF0000"/>
                <w:szCs w:val="20"/>
              </w:rPr>
            </w:pPr>
            <w:r>
              <w:rPr>
                <w:rFonts w:cs="Arial"/>
                <w:bCs/>
                <w:color w:val="FF0000"/>
                <w:szCs w:val="20"/>
              </w:rPr>
              <w:t>ESPECIFICAÇÃO</w:t>
            </w:r>
          </w:p>
        </w:tc>
        <w:tc>
          <w:tcPr>
            <w:tcW w:w="992" w:type="dxa"/>
            <w:tcBorders>
              <w:top w:val="single" w:sz="4" w:space="0" w:color="000000"/>
              <w:left w:val="single" w:sz="4" w:space="0" w:color="000000"/>
              <w:bottom w:val="single" w:sz="4" w:space="0" w:color="000000"/>
              <w:right w:val="single" w:sz="4" w:space="0" w:color="000000"/>
            </w:tcBorders>
            <w:hideMark/>
          </w:tcPr>
          <w:p w14:paraId="4D10B385" w14:textId="77777777" w:rsidR="005E5210" w:rsidRDefault="005E5210">
            <w:pPr>
              <w:widowControl w:val="0"/>
              <w:jc w:val="center"/>
              <w:rPr>
                <w:rFonts w:cs="Arial"/>
                <w:bCs/>
                <w:color w:val="FF0000"/>
                <w:szCs w:val="20"/>
              </w:rPr>
            </w:pPr>
            <w:r>
              <w:rPr>
                <w:rFonts w:cs="Arial"/>
                <w:bCs/>
                <w:color w:val="FF0000"/>
                <w:szCs w:val="20"/>
              </w:rPr>
              <w:t>Unidade de Medida</w:t>
            </w:r>
          </w:p>
        </w:tc>
        <w:tc>
          <w:tcPr>
            <w:tcW w:w="1276" w:type="dxa"/>
            <w:tcBorders>
              <w:top w:val="single" w:sz="4" w:space="0" w:color="000000"/>
              <w:left w:val="single" w:sz="4" w:space="0" w:color="000000"/>
              <w:bottom w:val="single" w:sz="4" w:space="0" w:color="000000"/>
              <w:right w:val="single" w:sz="4" w:space="0" w:color="000000"/>
            </w:tcBorders>
            <w:hideMark/>
          </w:tcPr>
          <w:p w14:paraId="14C3CBDD" w14:textId="77777777" w:rsidR="005E5210" w:rsidRDefault="005E5210">
            <w:pPr>
              <w:widowControl w:val="0"/>
              <w:jc w:val="center"/>
              <w:rPr>
                <w:rFonts w:cs="Arial"/>
                <w:bCs/>
                <w:color w:val="FF0000"/>
                <w:szCs w:val="20"/>
              </w:rPr>
            </w:pPr>
            <w:r>
              <w:rPr>
                <w:rFonts w:cs="Arial"/>
                <w:bCs/>
                <w:color w:val="FF0000"/>
                <w:szCs w:val="20"/>
              </w:rPr>
              <w:t>Quantidade</w:t>
            </w:r>
          </w:p>
        </w:tc>
      </w:tr>
      <w:tr w:rsidR="005E5210" w14:paraId="2379BC82" w14:textId="77777777" w:rsidTr="005E5210">
        <w:tc>
          <w:tcPr>
            <w:tcW w:w="851" w:type="dxa"/>
            <w:tcBorders>
              <w:top w:val="single" w:sz="4" w:space="0" w:color="000000"/>
              <w:left w:val="single" w:sz="4" w:space="0" w:color="000000"/>
              <w:bottom w:val="single" w:sz="4" w:space="0" w:color="000000"/>
              <w:right w:val="single" w:sz="4" w:space="0" w:color="000000"/>
            </w:tcBorders>
            <w:hideMark/>
          </w:tcPr>
          <w:p w14:paraId="16408818" w14:textId="77777777" w:rsidR="005E5210" w:rsidRDefault="005E5210">
            <w:pPr>
              <w:widowControl w:val="0"/>
              <w:spacing w:after="120" w:line="276" w:lineRule="auto"/>
              <w:jc w:val="center"/>
              <w:rPr>
                <w:rFonts w:cs="Arial"/>
                <w:color w:val="FF0000"/>
                <w:szCs w:val="20"/>
              </w:rPr>
            </w:pPr>
            <w:r>
              <w:rPr>
                <w:rFonts w:cs="Arial"/>
                <w:color w:val="FF0000"/>
                <w:szCs w:val="20"/>
              </w:rPr>
              <w:t>1</w:t>
            </w:r>
          </w:p>
        </w:tc>
        <w:tc>
          <w:tcPr>
            <w:tcW w:w="5982" w:type="dxa"/>
            <w:tcBorders>
              <w:top w:val="single" w:sz="4" w:space="0" w:color="000000"/>
              <w:left w:val="single" w:sz="4" w:space="0" w:color="000000"/>
              <w:bottom w:val="single" w:sz="4" w:space="0" w:color="000000"/>
              <w:right w:val="single" w:sz="4" w:space="0" w:color="000000"/>
            </w:tcBorders>
          </w:tcPr>
          <w:p w14:paraId="44B1BE76" w14:textId="77777777" w:rsidR="005E5210" w:rsidRDefault="005E5210">
            <w:pPr>
              <w:widowControl w:val="0"/>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71E4821E" w14:textId="77777777" w:rsidR="005E5210" w:rsidRDefault="005E5210">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66609D27" w14:textId="77777777" w:rsidR="005E5210" w:rsidRDefault="005E5210">
            <w:pPr>
              <w:widowControl w:val="0"/>
              <w:spacing w:after="120" w:line="276" w:lineRule="auto"/>
              <w:rPr>
                <w:rFonts w:cs="Arial"/>
                <w:color w:val="FF0000"/>
                <w:szCs w:val="20"/>
              </w:rPr>
            </w:pPr>
          </w:p>
        </w:tc>
      </w:tr>
      <w:tr w:rsidR="005E5210" w14:paraId="5FBCC7FC" w14:textId="77777777" w:rsidTr="005E5210">
        <w:tc>
          <w:tcPr>
            <w:tcW w:w="851" w:type="dxa"/>
            <w:tcBorders>
              <w:top w:val="single" w:sz="4" w:space="0" w:color="000000"/>
              <w:left w:val="single" w:sz="4" w:space="0" w:color="000000"/>
              <w:bottom w:val="single" w:sz="4" w:space="0" w:color="000000"/>
              <w:right w:val="single" w:sz="4" w:space="0" w:color="000000"/>
            </w:tcBorders>
            <w:hideMark/>
          </w:tcPr>
          <w:p w14:paraId="10418AD1" w14:textId="77777777" w:rsidR="005E5210" w:rsidRDefault="005E5210">
            <w:pPr>
              <w:widowControl w:val="0"/>
              <w:spacing w:after="120" w:line="276" w:lineRule="auto"/>
              <w:jc w:val="center"/>
              <w:rPr>
                <w:rFonts w:cs="Arial"/>
                <w:color w:val="FF0000"/>
                <w:szCs w:val="20"/>
              </w:rPr>
            </w:pPr>
            <w:r>
              <w:rPr>
                <w:rFonts w:cs="Arial"/>
                <w:color w:val="FF0000"/>
                <w:szCs w:val="20"/>
              </w:rPr>
              <w:t>2</w:t>
            </w:r>
          </w:p>
        </w:tc>
        <w:tc>
          <w:tcPr>
            <w:tcW w:w="5982" w:type="dxa"/>
            <w:tcBorders>
              <w:top w:val="single" w:sz="4" w:space="0" w:color="000000"/>
              <w:left w:val="single" w:sz="4" w:space="0" w:color="000000"/>
              <w:bottom w:val="single" w:sz="4" w:space="0" w:color="000000"/>
              <w:right w:val="single" w:sz="4" w:space="0" w:color="000000"/>
            </w:tcBorders>
          </w:tcPr>
          <w:p w14:paraId="3D772142" w14:textId="77777777" w:rsidR="005E5210" w:rsidRDefault="005E5210">
            <w:pPr>
              <w:widowControl w:val="0"/>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1E43B6B2" w14:textId="77777777" w:rsidR="005E5210" w:rsidRDefault="005E5210">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26C49CB6" w14:textId="77777777" w:rsidR="005E5210" w:rsidRDefault="005E5210">
            <w:pPr>
              <w:widowControl w:val="0"/>
              <w:spacing w:after="120" w:line="276" w:lineRule="auto"/>
              <w:rPr>
                <w:rFonts w:cs="Arial"/>
                <w:color w:val="FF0000"/>
                <w:szCs w:val="20"/>
              </w:rPr>
            </w:pPr>
          </w:p>
        </w:tc>
      </w:tr>
      <w:tr w:rsidR="005E5210" w14:paraId="7D46D8C7" w14:textId="77777777" w:rsidTr="005E5210">
        <w:tc>
          <w:tcPr>
            <w:tcW w:w="851" w:type="dxa"/>
            <w:tcBorders>
              <w:top w:val="single" w:sz="4" w:space="0" w:color="000000"/>
              <w:left w:val="single" w:sz="4" w:space="0" w:color="000000"/>
              <w:bottom w:val="single" w:sz="4" w:space="0" w:color="000000"/>
              <w:right w:val="single" w:sz="4" w:space="0" w:color="000000"/>
            </w:tcBorders>
            <w:hideMark/>
          </w:tcPr>
          <w:p w14:paraId="6850EE87" w14:textId="77777777" w:rsidR="005E5210" w:rsidRDefault="005E5210">
            <w:pPr>
              <w:widowControl w:val="0"/>
              <w:spacing w:after="120" w:line="276" w:lineRule="auto"/>
              <w:jc w:val="center"/>
              <w:rPr>
                <w:rFonts w:cs="Arial"/>
                <w:color w:val="FF0000"/>
                <w:szCs w:val="20"/>
              </w:rPr>
            </w:pPr>
            <w:r>
              <w:rPr>
                <w:rFonts w:cs="Arial"/>
                <w:color w:val="FF0000"/>
                <w:szCs w:val="20"/>
              </w:rPr>
              <w:t>3</w:t>
            </w:r>
          </w:p>
        </w:tc>
        <w:tc>
          <w:tcPr>
            <w:tcW w:w="5982" w:type="dxa"/>
            <w:tcBorders>
              <w:top w:val="single" w:sz="4" w:space="0" w:color="000000"/>
              <w:left w:val="single" w:sz="4" w:space="0" w:color="000000"/>
              <w:bottom w:val="single" w:sz="4" w:space="0" w:color="000000"/>
              <w:right w:val="single" w:sz="4" w:space="0" w:color="000000"/>
            </w:tcBorders>
          </w:tcPr>
          <w:p w14:paraId="03DBA509" w14:textId="77777777" w:rsidR="005E5210" w:rsidRDefault="005E5210">
            <w:pPr>
              <w:widowControl w:val="0"/>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1C5704A4" w14:textId="77777777" w:rsidR="005E5210" w:rsidRDefault="005E5210">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5159CE29" w14:textId="77777777" w:rsidR="005E5210" w:rsidRDefault="005E5210">
            <w:pPr>
              <w:widowControl w:val="0"/>
              <w:spacing w:after="120" w:line="276" w:lineRule="auto"/>
              <w:rPr>
                <w:rFonts w:cs="Arial"/>
                <w:color w:val="FF0000"/>
                <w:szCs w:val="20"/>
              </w:rPr>
            </w:pPr>
          </w:p>
        </w:tc>
      </w:tr>
      <w:tr w:rsidR="005E5210" w14:paraId="75831412" w14:textId="77777777" w:rsidTr="005E5210">
        <w:tc>
          <w:tcPr>
            <w:tcW w:w="851" w:type="dxa"/>
            <w:tcBorders>
              <w:top w:val="single" w:sz="4" w:space="0" w:color="000000"/>
              <w:left w:val="single" w:sz="4" w:space="0" w:color="000000"/>
              <w:bottom w:val="single" w:sz="4" w:space="0" w:color="000000"/>
              <w:right w:val="single" w:sz="4" w:space="0" w:color="000000"/>
            </w:tcBorders>
            <w:hideMark/>
          </w:tcPr>
          <w:p w14:paraId="21F73AFD" w14:textId="77777777" w:rsidR="005E5210" w:rsidRDefault="005E5210">
            <w:pPr>
              <w:widowControl w:val="0"/>
              <w:spacing w:after="120" w:line="276" w:lineRule="auto"/>
              <w:jc w:val="center"/>
              <w:rPr>
                <w:rFonts w:cs="Arial"/>
                <w:color w:val="FF0000"/>
                <w:szCs w:val="20"/>
              </w:rPr>
            </w:pPr>
            <w:r>
              <w:rPr>
                <w:rFonts w:cs="Arial"/>
                <w:color w:val="FF0000"/>
                <w:szCs w:val="20"/>
              </w:rPr>
              <w:t>...</w:t>
            </w:r>
          </w:p>
        </w:tc>
        <w:tc>
          <w:tcPr>
            <w:tcW w:w="5982" w:type="dxa"/>
            <w:tcBorders>
              <w:top w:val="single" w:sz="4" w:space="0" w:color="000000"/>
              <w:left w:val="single" w:sz="4" w:space="0" w:color="000000"/>
              <w:bottom w:val="single" w:sz="4" w:space="0" w:color="000000"/>
              <w:right w:val="single" w:sz="4" w:space="0" w:color="000000"/>
            </w:tcBorders>
          </w:tcPr>
          <w:p w14:paraId="249EB695" w14:textId="77777777" w:rsidR="005E5210" w:rsidRDefault="005E5210">
            <w:pPr>
              <w:widowControl w:val="0"/>
              <w:spacing w:after="120" w:line="276" w:lineRule="auto"/>
              <w:rPr>
                <w:rFonts w:cs="Arial"/>
                <w:color w:val="FF0000"/>
                <w:szCs w:val="20"/>
              </w:rPr>
            </w:pPr>
          </w:p>
        </w:tc>
        <w:tc>
          <w:tcPr>
            <w:tcW w:w="992" w:type="dxa"/>
            <w:tcBorders>
              <w:top w:val="single" w:sz="4" w:space="0" w:color="000000"/>
              <w:left w:val="single" w:sz="4" w:space="0" w:color="000000"/>
              <w:bottom w:val="single" w:sz="4" w:space="0" w:color="000000"/>
              <w:right w:val="single" w:sz="4" w:space="0" w:color="000000"/>
            </w:tcBorders>
          </w:tcPr>
          <w:p w14:paraId="77CF2E38" w14:textId="77777777" w:rsidR="005E5210" w:rsidRDefault="005E5210">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622D0E1B" w14:textId="77777777" w:rsidR="005E5210" w:rsidRDefault="005E5210">
            <w:pPr>
              <w:widowControl w:val="0"/>
              <w:spacing w:after="120" w:line="276" w:lineRule="auto"/>
              <w:rPr>
                <w:rFonts w:cs="Arial"/>
                <w:color w:val="FF0000"/>
                <w:szCs w:val="20"/>
              </w:rPr>
            </w:pPr>
          </w:p>
        </w:tc>
      </w:tr>
    </w:tbl>
    <w:p w14:paraId="40A5F6D1" w14:textId="77777777" w:rsidR="005E5210" w:rsidRDefault="005E5210" w:rsidP="005E5210">
      <w:pPr>
        <w:pStyle w:val="Nivel10"/>
        <w:numPr>
          <w:ilvl w:val="0"/>
          <w:numId w:val="0"/>
        </w:numPr>
        <w:ind w:left="644" w:hanging="360"/>
        <w:rPr>
          <w:rFonts w:cstheme="majorBidi"/>
          <w:color w:val="FF0000"/>
          <w:sz w:val="32"/>
          <w:szCs w:val="32"/>
          <w:u w:val="single"/>
        </w:rPr>
      </w:pPr>
      <w:r>
        <w:rPr>
          <w:color w:val="FF0000"/>
          <w:u w:val="single"/>
        </w:rPr>
        <w:t>OU</w:t>
      </w:r>
    </w:p>
    <w:p w14:paraId="39FA8891" w14:textId="77777777" w:rsidR="005E5210" w:rsidRDefault="005E5210" w:rsidP="005E5210">
      <w:pPr>
        <w:pStyle w:val="Nivel10"/>
        <w:numPr>
          <w:ilvl w:val="0"/>
          <w:numId w:val="0"/>
        </w:numPr>
        <w:ind w:left="644" w:hanging="360"/>
        <w:rPr>
          <w:color w:val="FF0000"/>
        </w:rPr>
      </w:pPr>
    </w:p>
    <w:tbl>
      <w:tblPr>
        <w:tblW w:w="91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716"/>
        <w:gridCol w:w="1134"/>
        <w:gridCol w:w="2127"/>
        <w:gridCol w:w="1277"/>
      </w:tblGrid>
      <w:tr w:rsidR="005E5210" w14:paraId="642E6BEC" w14:textId="77777777" w:rsidTr="005E5210">
        <w:tc>
          <w:tcPr>
            <w:tcW w:w="851" w:type="dxa"/>
            <w:tcBorders>
              <w:top w:val="single" w:sz="4" w:space="0" w:color="000000"/>
              <w:left w:val="single" w:sz="4" w:space="0" w:color="000000"/>
              <w:bottom w:val="single" w:sz="4" w:space="0" w:color="000000"/>
              <w:right w:val="single" w:sz="4" w:space="0" w:color="000000"/>
            </w:tcBorders>
          </w:tcPr>
          <w:p w14:paraId="5B55F7F1" w14:textId="77777777" w:rsidR="005E5210" w:rsidRDefault="005E5210">
            <w:pPr>
              <w:widowControl w:val="0"/>
              <w:jc w:val="center"/>
              <w:rPr>
                <w:rFonts w:cs="Arial"/>
                <w:bCs/>
                <w:color w:val="FF0000"/>
                <w:szCs w:val="20"/>
              </w:rPr>
            </w:pPr>
            <w:r>
              <w:rPr>
                <w:rFonts w:cs="Arial"/>
                <w:bCs/>
                <w:color w:val="FF0000"/>
                <w:szCs w:val="20"/>
              </w:rPr>
              <w:t>ITEM</w:t>
            </w:r>
          </w:p>
          <w:p w14:paraId="0C15CD84" w14:textId="77777777" w:rsidR="005E5210" w:rsidRDefault="005E5210">
            <w:pPr>
              <w:widowControl w:val="0"/>
              <w:jc w:val="center"/>
              <w:rPr>
                <w:rFonts w:cs="Arial"/>
                <w:color w:val="FF0000"/>
                <w:szCs w:val="20"/>
              </w:rPr>
            </w:pPr>
          </w:p>
        </w:tc>
        <w:tc>
          <w:tcPr>
            <w:tcW w:w="3714" w:type="dxa"/>
            <w:tcBorders>
              <w:top w:val="single" w:sz="4" w:space="0" w:color="000000"/>
              <w:left w:val="single" w:sz="4" w:space="0" w:color="000000"/>
              <w:bottom w:val="single" w:sz="4" w:space="0" w:color="000000"/>
              <w:right w:val="single" w:sz="4" w:space="0" w:color="000000"/>
            </w:tcBorders>
            <w:hideMark/>
          </w:tcPr>
          <w:p w14:paraId="3B7A092F" w14:textId="77777777" w:rsidR="005E5210" w:rsidRDefault="005E5210">
            <w:pPr>
              <w:jc w:val="center"/>
              <w:rPr>
                <w:rFonts w:cs="Arial"/>
                <w:bCs/>
                <w:color w:val="FF0000"/>
                <w:szCs w:val="20"/>
              </w:rPr>
            </w:pPr>
            <w:r>
              <w:rPr>
                <w:rFonts w:cs="Arial"/>
                <w:bCs/>
                <w:color w:val="FF0000"/>
                <w:szCs w:val="20"/>
              </w:rPr>
              <w:t>DESCRIÇÃO/</w:t>
            </w:r>
          </w:p>
          <w:p w14:paraId="53BF2DCF" w14:textId="77777777" w:rsidR="005E5210" w:rsidRDefault="005E5210">
            <w:pPr>
              <w:widowControl w:val="0"/>
              <w:jc w:val="center"/>
              <w:rPr>
                <w:rFonts w:cs="Arial"/>
                <w:color w:val="FF0000"/>
                <w:szCs w:val="20"/>
              </w:rPr>
            </w:pPr>
            <w:r>
              <w:rPr>
                <w:rFonts w:cs="Arial"/>
                <w:bCs/>
                <w:color w:val="FF000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684D40F4" w14:textId="77777777" w:rsidR="005E5210" w:rsidRDefault="005E5210">
            <w:pPr>
              <w:widowControl w:val="0"/>
              <w:jc w:val="center"/>
              <w:rPr>
                <w:rFonts w:cs="Arial"/>
                <w:bCs/>
                <w:color w:val="FF0000"/>
                <w:szCs w:val="20"/>
              </w:rPr>
            </w:pPr>
            <w:r>
              <w:rPr>
                <w:rFonts w:cs="Arial"/>
                <w:bCs/>
                <w:color w:val="FF0000"/>
                <w:szCs w:val="20"/>
              </w:rPr>
              <w:t>Unidade de Medida</w:t>
            </w:r>
          </w:p>
        </w:tc>
        <w:tc>
          <w:tcPr>
            <w:tcW w:w="2126" w:type="dxa"/>
            <w:tcBorders>
              <w:top w:val="single" w:sz="4" w:space="0" w:color="000000"/>
              <w:left w:val="single" w:sz="4" w:space="0" w:color="000000"/>
              <w:bottom w:val="single" w:sz="4" w:space="0" w:color="000000"/>
              <w:right w:val="single" w:sz="4" w:space="0" w:color="000000"/>
            </w:tcBorders>
            <w:hideMark/>
          </w:tcPr>
          <w:p w14:paraId="76C1B9E9" w14:textId="77777777" w:rsidR="005E5210" w:rsidRDefault="005E5210">
            <w:pPr>
              <w:widowControl w:val="0"/>
              <w:jc w:val="center"/>
              <w:rPr>
                <w:rFonts w:cs="Arial"/>
                <w:bCs/>
                <w:color w:val="FF0000"/>
                <w:szCs w:val="20"/>
              </w:rPr>
            </w:pPr>
            <w:r>
              <w:rPr>
                <w:rFonts w:cs="Arial"/>
                <w:bCs/>
                <w:color w:val="FF0000"/>
                <w:szCs w:val="20"/>
              </w:rPr>
              <w:t>Quantidade</w:t>
            </w:r>
          </w:p>
        </w:tc>
        <w:tc>
          <w:tcPr>
            <w:tcW w:w="1276" w:type="dxa"/>
            <w:tcBorders>
              <w:top w:val="single" w:sz="4" w:space="0" w:color="000000"/>
              <w:left w:val="single" w:sz="4" w:space="0" w:color="000000"/>
              <w:bottom w:val="single" w:sz="4" w:space="0" w:color="000000"/>
              <w:right w:val="single" w:sz="4" w:space="0" w:color="000000"/>
            </w:tcBorders>
            <w:hideMark/>
          </w:tcPr>
          <w:p w14:paraId="010627B8" w14:textId="77777777" w:rsidR="005E5210" w:rsidRDefault="005E5210">
            <w:pPr>
              <w:widowControl w:val="0"/>
              <w:jc w:val="center"/>
              <w:rPr>
                <w:rFonts w:cs="Arial"/>
                <w:bCs/>
                <w:color w:val="FF0000"/>
                <w:szCs w:val="20"/>
              </w:rPr>
            </w:pPr>
            <w:r>
              <w:rPr>
                <w:rFonts w:cs="Arial"/>
                <w:bCs/>
                <w:color w:val="FF0000"/>
                <w:szCs w:val="20"/>
              </w:rPr>
              <w:t xml:space="preserve">Valor Unitário Máximo </w:t>
            </w:r>
            <w:r>
              <w:rPr>
                <w:rFonts w:cs="Arial"/>
                <w:b/>
                <w:bCs/>
                <w:color w:val="FF0000"/>
                <w:szCs w:val="20"/>
              </w:rPr>
              <w:t>OU</w:t>
            </w:r>
            <w:r>
              <w:rPr>
                <w:rFonts w:cs="Arial"/>
                <w:bCs/>
                <w:color w:val="FF0000"/>
                <w:szCs w:val="20"/>
              </w:rPr>
              <w:t xml:space="preserve"> Valor de Referência</w:t>
            </w:r>
          </w:p>
        </w:tc>
      </w:tr>
      <w:tr w:rsidR="005E5210" w14:paraId="40536597" w14:textId="77777777" w:rsidTr="005E5210">
        <w:tc>
          <w:tcPr>
            <w:tcW w:w="851" w:type="dxa"/>
            <w:tcBorders>
              <w:top w:val="single" w:sz="4" w:space="0" w:color="000000"/>
              <w:left w:val="single" w:sz="4" w:space="0" w:color="000000"/>
              <w:bottom w:val="single" w:sz="4" w:space="0" w:color="000000"/>
              <w:right w:val="single" w:sz="4" w:space="0" w:color="000000"/>
            </w:tcBorders>
            <w:hideMark/>
          </w:tcPr>
          <w:p w14:paraId="63EF31C6" w14:textId="77777777" w:rsidR="005E5210" w:rsidRDefault="005E5210">
            <w:pPr>
              <w:widowControl w:val="0"/>
              <w:spacing w:after="120" w:line="276" w:lineRule="auto"/>
              <w:jc w:val="center"/>
              <w:rPr>
                <w:rFonts w:cs="Arial"/>
                <w:color w:val="FF0000"/>
                <w:szCs w:val="20"/>
              </w:rPr>
            </w:pPr>
            <w:r>
              <w:rPr>
                <w:rFonts w:cs="Arial"/>
                <w:color w:val="FF0000"/>
                <w:szCs w:val="20"/>
              </w:rPr>
              <w:t>1</w:t>
            </w:r>
          </w:p>
        </w:tc>
        <w:tc>
          <w:tcPr>
            <w:tcW w:w="3714" w:type="dxa"/>
            <w:tcBorders>
              <w:top w:val="single" w:sz="4" w:space="0" w:color="000000"/>
              <w:left w:val="single" w:sz="4" w:space="0" w:color="000000"/>
              <w:bottom w:val="single" w:sz="4" w:space="0" w:color="000000"/>
              <w:right w:val="single" w:sz="4" w:space="0" w:color="000000"/>
            </w:tcBorders>
          </w:tcPr>
          <w:p w14:paraId="6A555397" w14:textId="77777777" w:rsidR="005E5210" w:rsidRDefault="005E5210">
            <w:pPr>
              <w:widowControl w:val="0"/>
              <w:spacing w:after="120" w:line="276" w:lineRule="auto"/>
              <w:rPr>
                <w:rFonts w:cs="Arial"/>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6674BFD0" w14:textId="77777777" w:rsidR="005E5210" w:rsidRDefault="005E5210">
            <w:pPr>
              <w:widowControl w:val="0"/>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27EF8759" w14:textId="77777777" w:rsidR="005E5210" w:rsidRDefault="005E5210">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2B2833AE" w14:textId="77777777" w:rsidR="005E5210" w:rsidRDefault="005E5210">
            <w:pPr>
              <w:widowControl w:val="0"/>
              <w:spacing w:after="120" w:line="276" w:lineRule="auto"/>
              <w:rPr>
                <w:rFonts w:cs="Arial"/>
                <w:color w:val="FF0000"/>
                <w:szCs w:val="20"/>
              </w:rPr>
            </w:pPr>
          </w:p>
        </w:tc>
      </w:tr>
      <w:tr w:rsidR="005E5210" w14:paraId="1E600FC8" w14:textId="77777777" w:rsidTr="005E5210">
        <w:tc>
          <w:tcPr>
            <w:tcW w:w="851" w:type="dxa"/>
            <w:tcBorders>
              <w:top w:val="single" w:sz="4" w:space="0" w:color="000000"/>
              <w:left w:val="single" w:sz="4" w:space="0" w:color="000000"/>
              <w:bottom w:val="single" w:sz="4" w:space="0" w:color="000000"/>
              <w:right w:val="single" w:sz="4" w:space="0" w:color="000000"/>
            </w:tcBorders>
            <w:hideMark/>
          </w:tcPr>
          <w:p w14:paraId="5A6D215A" w14:textId="77777777" w:rsidR="005E5210" w:rsidRDefault="005E5210">
            <w:pPr>
              <w:widowControl w:val="0"/>
              <w:spacing w:after="120" w:line="276" w:lineRule="auto"/>
              <w:jc w:val="center"/>
              <w:rPr>
                <w:rFonts w:cs="Arial"/>
                <w:color w:val="FF0000"/>
                <w:szCs w:val="20"/>
              </w:rPr>
            </w:pPr>
            <w:r>
              <w:rPr>
                <w:rFonts w:cs="Arial"/>
                <w:color w:val="FF0000"/>
                <w:szCs w:val="20"/>
              </w:rPr>
              <w:t>2</w:t>
            </w:r>
          </w:p>
        </w:tc>
        <w:tc>
          <w:tcPr>
            <w:tcW w:w="3714" w:type="dxa"/>
            <w:tcBorders>
              <w:top w:val="single" w:sz="4" w:space="0" w:color="000000"/>
              <w:left w:val="single" w:sz="4" w:space="0" w:color="000000"/>
              <w:bottom w:val="single" w:sz="4" w:space="0" w:color="000000"/>
              <w:right w:val="single" w:sz="4" w:space="0" w:color="000000"/>
            </w:tcBorders>
          </w:tcPr>
          <w:p w14:paraId="27A56F2F" w14:textId="77777777" w:rsidR="005E5210" w:rsidRDefault="005E5210">
            <w:pPr>
              <w:widowControl w:val="0"/>
              <w:spacing w:after="120" w:line="276" w:lineRule="auto"/>
              <w:rPr>
                <w:rFonts w:cs="Arial"/>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10A730B9" w14:textId="77777777" w:rsidR="005E5210" w:rsidRDefault="005E5210">
            <w:pPr>
              <w:widowControl w:val="0"/>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7904EA17" w14:textId="77777777" w:rsidR="005E5210" w:rsidRDefault="005E5210">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4C958019" w14:textId="77777777" w:rsidR="005E5210" w:rsidRDefault="005E5210">
            <w:pPr>
              <w:widowControl w:val="0"/>
              <w:spacing w:after="120" w:line="276" w:lineRule="auto"/>
              <w:rPr>
                <w:rFonts w:cs="Arial"/>
                <w:color w:val="FF0000"/>
                <w:szCs w:val="20"/>
              </w:rPr>
            </w:pPr>
          </w:p>
        </w:tc>
      </w:tr>
      <w:tr w:rsidR="005E5210" w14:paraId="122DA474" w14:textId="77777777" w:rsidTr="005E5210">
        <w:tc>
          <w:tcPr>
            <w:tcW w:w="851" w:type="dxa"/>
            <w:tcBorders>
              <w:top w:val="single" w:sz="4" w:space="0" w:color="000000"/>
              <w:left w:val="single" w:sz="4" w:space="0" w:color="000000"/>
              <w:bottom w:val="single" w:sz="4" w:space="0" w:color="000000"/>
              <w:right w:val="single" w:sz="4" w:space="0" w:color="000000"/>
            </w:tcBorders>
            <w:hideMark/>
          </w:tcPr>
          <w:p w14:paraId="664A372F" w14:textId="77777777" w:rsidR="005E5210" w:rsidRDefault="005E5210">
            <w:pPr>
              <w:widowControl w:val="0"/>
              <w:spacing w:after="120" w:line="276" w:lineRule="auto"/>
              <w:jc w:val="center"/>
              <w:rPr>
                <w:rFonts w:cs="Arial"/>
                <w:color w:val="FF0000"/>
                <w:szCs w:val="20"/>
              </w:rPr>
            </w:pPr>
            <w:r>
              <w:rPr>
                <w:rFonts w:cs="Arial"/>
                <w:color w:val="FF0000"/>
                <w:szCs w:val="20"/>
              </w:rPr>
              <w:t>3</w:t>
            </w:r>
          </w:p>
        </w:tc>
        <w:tc>
          <w:tcPr>
            <w:tcW w:w="3714" w:type="dxa"/>
            <w:tcBorders>
              <w:top w:val="single" w:sz="4" w:space="0" w:color="000000"/>
              <w:left w:val="single" w:sz="4" w:space="0" w:color="000000"/>
              <w:bottom w:val="single" w:sz="4" w:space="0" w:color="000000"/>
              <w:right w:val="single" w:sz="4" w:space="0" w:color="000000"/>
            </w:tcBorders>
          </w:tcPr>
          <w:p w14:paraId="4833E382" w14:textId="77777777" w:rsidR="005E5210" w:rsidRDefault="005E5210">
            <w:pPr>
              <w:widowControl w:val="0"/>
              <w:spacing w:after="120" w:line="276" w:lineRule="auto"/>
              <w:rPr>
                <w:rFonts w:cs="Arial"/>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09ABDF7A" w14:textId="77777777" w:rsidR="005E5210" w:rsidRDefault="005E5210">
            <w:pPr>
              <w:widowControl w:val="0"/>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21A8F85B" w14:textId="77777777" w:rsidR="005E5210" w:rsidRDefault="005E5210">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6A4C74E7" w14:textId="77777777" w:rsidR="005E5210" w:rsidRDefault="005E5210">
            <w:pPr>
              <w:widowControl w:val="0"/>
              <w:spacing w:after="120" w:line="276" w:lineRule="auto"/>
              <w:rPr>
                <w:rFonts w:cs="Arial"/>
                <w:color w:val="FF0000"/>
                <w:szCs w:val="20"/>
              </w:rPr>
            </w:pPr>
          </w:p>
        </w:tc>
      </w:tr>
      <w:tr w:rsidR="005E5210" w14:paraId="4D52404F" w14:textId="77777777" w:rsidTr="005E5210">
        <w:tc>
          <w:tcPr>
            <w:tcW w:w="851" w:type="dxa"/>
            <w:tcBorders>
              <w:top w:val="single" w:sz="4" w:space="0" w:color="000000"/>
              <w:left w:val="single" w:sz="4" w:space="0" w:color="000000"/>
              <w:bottom w:val="single" w:sz="4" w:space="0" w:color="000000"/>
              <w:right w:val="single" w:sz="4" w:space="0" w:color="000000"/>
            </w:tcBorders>
            <w:hideMark/>
          </w:tcPr>
          <w:p w14:paraId="7C0AA425" w14:textId="77777777" w:rsidR="005E5210" w:rsidRDefault="005E5210">
            <w:pPr>
              <w:widowControl w:val="0"/>
              <w:spacing w:after="120" w:line="276" w:lineRule="auto"/>
              <w:jc w:val="center"/>
              <w:rPr>
                <w:rFonts w:cs="Arial"/>
                <w:color w:val="FF0000"/>
                <w:szCs w:val="20"/>
              </w:rPr>
            </w:pPr>
            <w:r>
              <w:rPr>
                <w:rFonts w:cs="Arial"/>
                <w:color w:val="FF0000"/>
                <w:szCs w:val="20"/>
              </w:rPr>
              <w:t>...</w:t>
            </w:r>
          </w:p>
        </w:tc>
        <w:tc>
          <w:tcPr>
            <w:tcW w:w="3714" w:type="dxa"/>
            <w:tcBorders>
              <w:top w:val="single" w:sz="4" w:space="0" w:color="000000"/>
              <w:left w:val="single" w:sz="4" w:space="0" w:color="000000"/>
              <w:bottom w:val="single" w:sz="4" w:space="0" w:color="000000"/>
              <w:right w:val="single" w:sz="4" w:space="0" w:color="000000"/>
            </w:tcBorders>
          </w:tcPr>
          <w:p w14:paraId="3F480D83" w14:textId="77777777" w:rsidR="005E5210" w:rsidRDefault="005E5210">
            <w:pPr>
              <w:widowControl w:val="0"/>
              <w:spacing w:after="120" w:line="276" w:lineRule="auto"/>
              <w:rPr>
                <w:rFonts w:cs="Arial"/>
                <w:color w:val="FF0000"/>
                <w:szCs w:val="20"/>
              </w:rPr>
            </w:pPr>
          </w:p>
        </w:tc>
        <w:tc>
          <w:tcPr>
            <w:tcW w:w="1134" w:type="dxa"/>
            <w:tcBorders>
              <w:top w:val="single" w:sz="4" w:space="0" w:color="000000"/>
              <w:left w:val="single" w:sz="4" w:space="0" w:color="000000"/>
              <w:bottom w:val="single" w:sz="4" w:space="0" w:color="000000"/>
              <w:right w:val="single" w:sz="4" w:space="0" w:color="000000"/>
            </w:tcBorders>
          </w:tcPr>
          <w:p w14:paraId="4A3B2DFC" w14:textId="77777777" w:rsidR="005E5210" w:rsidRDefault="005E5210">
            <w:pPr>
              <w:widowControl w:val="0"/>
              <w:spacing w:after="120" w:line="276" w:lineRule="auto"/>
              <w:rPr>
                <w:rFonts w:cs="Arial"/>
                <w:color w:val="FF0000"/>
                <w:szCs w:val="20"/>
              </w:rPr>
            </w:pPr>
          </w:p>
        </w:tc>
        <w:tc>
          <w:tcPr>
            <w:tcW w:w="2126" w:type="dxa"/>
            <w:tcBorders>
              <w:top w:val="single" w:sz="4" w:space="0" w:color="000000"/>
              <w:left w:val="single" w:sz="4" w:space="0" w:color="000000"/>
              <w:bottom w:val="single" w:sz="4" w:space="0" w:color="000000"/>
              <w:right w:val="single" w:sz="4" w:space="0" w:color="000000"/>
            </w:tcBorders>
          </w:tcPr>
          <w:p w14:paraId="5B5FFCC1" w14:textId="77777777" w:rsidR="005E5210" w:rsidRDefault="005E5210">
            <w:pPr>
              <w:widowControl w:val="0"/>
              <w:spacing w:after="120" w:line="276" w:lineRule="auto"/>
              <w:rPr>
                <w:rFonts w:cs="Arial"/>
                <w:color w:val="FF0000"/>
                <w:szCs w:val="20"/>
              </w:rPr>
            </w:pPr>
          </w:p>
        </w:tc>
        <w:tc>
          <w:tcPr>
            <w:tcW w:w="1276" w:type="dxa"/>
            <w:tcBorders>
              <w:top w:val="single" w:sz="4" w:space="0" w:color="000000"/>
              <w:left w:val="single" w:sz="4" w:space="0" w:color="000000"/>
              <w:bottom w:val="single" w:sz="4" w:space="0" w:color="000000"/>
              <w:right w:val="single" w:sz="4" w:space="0" w:color="000000"/>
            </w:tcBorders>
          </w:tcPr>
          <w:p w14:paraId="0C705AA6" w14:textId="77777777" w:rsidR="005E5210" w:rsidRDefault="005E5210">
            <w:pPr>
              <w:widowControl w:val="0"/>
              <w:spacing w:after="120" w:line="276" w:lineRule="auto"/>
              <w:rPr>
                <w:rFonts w:cs="Arial"/>
                <w:color w:val="FF0000"/>
                <w:szCs w:val="20"/>
              </w:rPr>
            </w:pPr>
          </w:p>
        </w:tc>
      </w:tr>
    </w:tbl>
    <w:p w14:paraId="677A04C4" w14:textId="77777777" w:rsidR="005E5210" w:rsidRDefault="005E5210" w:rsidP="005E5210">
      <w:pPr>
        <w:autoSpaceDE w:val="0"/>
        <w:spacing w:after="120" w:line="276" w:lineRule="auto"/>
        <w:jc w:val="both"/>
        <w:rPr>
          <w:rFonts w:cs="Arial"/>
          <w:color w:val="000000"/>
          <w:szCs w:val="20"/>
        </w:rPr>
      </w:pPr>
    </w:p>
    <w:p w14:paraId="112F08C7" w14:textId="77777777" w:rsidR="005E5210" w:rsidRDefault="005E5210" w:rsidP="005E5210">
      <w:pPr>
        <w:autoSpaceDE w:val="0"/>
        <w:spacing w:after="120" w:line="276" w:lineRule="auto"/>
        <w:jc w:val="both"/>
        <w:rPr>
          <w:rFonts w:cs="Arial"/>
          <w:color w:val="000000"/>
          <w:szCs w:val="20"/>
        </w:rPr>
      </w:pPr>
    </w:p>
    <w:p w14:paraId="54706394" w14:textId="77777777" w:rsidR="005E5210" w:rsidRDefault="005E5210" w:rsidP="005E5210">
      <w:pPr>
        <w:numPr>
          <w:ilvl w:val="1"/>
          <w:numId w:val="38"/>
        </w:numPr>
        <w:suppressAutoHyphens w:val="0"/>
        <w:spacing w:before="120" w:after="120" w:line="276" w:lineRule="auto"/>
        <w:jc w:val="both"/>
        <w:rPr>
          <w:rFonts w:cs="Arial"/>
          <w:i/>
          <w:szCs w:val="20"/>
        </w:rPr>
      </w:pPr>
      <w:r>
        <w:rPr>
          <w:rFonts w:cs="Arial"/>
          <w:szCs w:val="20"/>
        </w:rPr>
        <w:t xml:space="preserve">O objeto da licitação tem a natureza de serviço comum de </w:t>
      </w:r>
      <w:r>
        <w:rPr>
          <w:rFonts w:cs="Arial"/>
          <w:color w:val="FF0000"/>
          <w:szCs w:val="20"/>
        </w:rPr>
        <w:t>______________.</w:t>
      </w:r>
    </w:p>
    <w:p w14:paraId="76A901D3" w14:textId="77777777" w:rsidR="005E5210" w:rsidRDefault="005E5210" w:rsidP="005E5210">
      <w:pPr>
        <w:numPr>
          <w:ilvl w:val="1"/>
          <w:numId w:val="38"/>
        </w:numPr>
        <w:suppressAutoHyphens w:val="0"/>
        <w:spacing w:before="120" w:after="120" w:line="276" w:lineRule="auto"/>
        <w:jc w:val="both"/>
        <w:rPr>
          <w:rFonts w:cs="Arial"/>
          <w:i/>
          <w:szCs w:val="20"/>
        </w:rPr>
      </w:pPr>
      <w:r>
        <w:rPr>
          <w:rFonts w:cs="Arial"/>
          <w:szCs w:val="20"/>
        </w:rPr>
        <w:t>Os quantitativos e respectivos códigos dos itens são os discriminados na tabela acima.</w:t>
      </w:r>
    </w:p>
    <w:p w14:paraId="4CB7EC6B" w14:textId="77777777" w:rsidR="005E5210" w:rsidRDefault="005E5210" w:rsidP="005E5210">
      <w:pPr>
        <w:numPr>
          <w:ilvl w:val="1"/>
          <w:numId w:val="38"/>
        </w:numPr>
        <w:suppressAutoHyphens w:val="0"/>
        <w:spacing w:before="120" w:after="120" w:line="276" w:lineRule="auto"/>
        <w:jc w:val="both"/>
        <w:rPr>
          <w:rFonts w:cs="Arial"/>
          <w:i/>
          <w:color w:val="FF0000"/>
          <w:szCs w:val="20"/>
        </w:rPr>
      </w:pPr>
      <w:r>
        <w:rPr>
          <w:rFonts w:cs="Arial"/>
          <w:szCs w:val="20"/>
        </w:rPr>
        <w:t xml:space="preserve">A presente contratação adotará como regime de execução </w:t>
      </w:r>
      <w:r>
        <w:rPr>
          <w:rFonts w:cs="Arial"/>
          <w:color w:val="FF0000"/>
          <w:szCs w:val="20"/>
        </w:rPr>
        <w:t>a ...</w:t>
      </w:r>
      <w:r>
        <w:rPr>
          <w:rFonts w:cs="Arial"/>
          <w:i/>
          <w:color w:val="FF0000"/>
          <w:szCs w:val="20"/>
        </w:rPr>
        <w:t xml:space="preserve"> (Empreitada por Preço Unitário/Empreitada por Preço Global/Execução por Tarefa/Empreitada Integral)</w:t>
      </w:r>
    </w:p>
    <w:p w14:paraId="46F5ACF2" w14:textId="77777777" w:rsidR="005E5210" w:rsidRDefault="005E5210" w:rsidP="005E5210">
      <w:pPr>
        <w:numPr>
          <w:ilvl w:val="1"/>
          <w:numId w:val="38"/>
        </w:numPr>
        <w:suppressAutoHyphens w:val="0"/>
        <w:spacing w:before="120" w:after="120" w:line="276" w:lineRule="auto"/>
        <w:jc w:val="both"/>
        <w:rPr>
          <w:rFonts w:cs="Arial"/>
          <w:i/>
          <w:color w:val="FF0000"/>
          <w:szCs w:val="20"/>
        </w:rPr>
      </w:pPr>
      <w:r>
        <w:rPr>
          <w:rFonts w:cs="Arial"/>
          <w:color w:val="FF0000"/>
          <w:szCs w:val="20"/>
        </w:rPr>
        <w:t>O contrato terá vigência pelo período de ____ (dias/meses), podendo ser prorrogado, com base no artigo 57, §1º, da Lei n. 8.666/93.</w:t>
      </w:r>
    </w:p>
    <w:p w14:paraId="59F8A537" w14:textId="77777777" w:rsidR="005E5210" w:rsidRDefault="005E5210" w:rsidP="005E5210">
      <w:pPr>
        <w:pStyle w:val="SombreamentoMdio1-nfase31"/>
        <w:spacing w:before="0"/>
        <w:rPr>
          <w:rFonts w:ascii="Arial" w:hAnsi="Arial" w:cs="Arial"/>
          <w:b/>
          <w:bCs/>
          <w:szCs w:val="20"/>
        </w:rPr>
      </w:pPr>
      <w:r>
        <w:rPr>
          <w:rFonts w:ascii="Arial" w:hAnsi="Arial" w:cs="Arial"/>
          <w:b/>
          <w:bCs/>
          <w:szCs w:val="20"/>
        </w:rPr>
        <w:t>Nota explicativa</w:t>
      </w:r>
      <w:r>
        <w:rPr>
          <w:rFonts w:ascii="Arial" w:hAnsi="Arial" w:cs="Arial"/>
          <w:szCs w:val="20"/>
        </w:rPr>
        <w:t xml:space="preserve">: </w:t>
      </w:r>
      <w:r>
        <w:rPr>
          <w:rFonts w:ascii="Arial" w:hAnsi="Arial" w:cs="Arial"/>
          <w:b/>
          <w:bCs/>
          <w:szCs w:val="20"/>
        </w:rPr>
        <w:t>Indicação da possibilidade ou não de prorrogação.</w:t>
      </w:r>
    </w:p>
    <w:p w14:paraId="32E71F00" w14:textId="77777777" w:rsidR="005E5210" w:rsidRDefault="005E5210" w:rsidP="005E5210">
      <w:pPr>
        <w:pStyle w:val="SombreamentoMdio1-nfase31"/>
        <w:spacing w:before="0"/>
        <w:rPr>
          <w:rFonts w:ascii="Arial" w:hAnsi="Arial" w:cs="Arial"/>
          <w:szCs w:val="20"/>
        </w:rPr>
      </w:pPr>
      <w:r>
        <w:rPr>
          <w:rFonts w:ascii="Arial" w:hAnsi="Arial" w:cs="Arial"/>
          <w:szCs w:val="20"/>
        </w:rPr>
        <w:t>A indicação da possibilidade ou não de prorrogação no TR é exigência expressa do art. 30, I da IN 05/2017 –MP/SEGES e disposição 2.1 “a.3”, de seu anexo V.</w:t>
      </w:r>
    </w:p>
    <w:p w14:paraId="679D0BAE" w14:textId="77777777" w:rsidR="005E5210" w:rsidRDefault="005E5210" w:rsidP="005E5210">
      <w:pPr>
        <w:pStyle w:val="SombreamentoMdio1-nfase31"/>
        <w:spacing w:before="0"/>
        <w:rPr>
          <w:rFonts w:ascii="Arial" w:hAnsi="Arial" w:cs="Arial"/>
          <w:szCs w:val="20"/>
        </w:rPr>
      </w:pPr>
      <w:r>
        <w:rPr>
          <w:rFonts w:ascii="Arial" w:hAnsi="Arial" w:cs="Arial"/>
          <w:szCs w:val="20"/>
        </w:rPr>
        <w:t>Nos contratos conhecidos como de escopo, em que o prazo de vigência indica a duração estimada para a execução da obra e do serviço, acrescentado do prazo para as providências de recebimento, a prorrogação é algo excepcional e imprevisível, como se vê das hipóteses restritas do §1° do artigo 57 da Lei de Licitações e Contratos.</w:t>
      </w:r>
    </w:p>
    <w:p w14:paraId="0ED5F365" w14:textId="77777777" w:rsidR="005E5210" w:rsidRDefault="005E5210" w:rsidP="005E5210">
      <w:pPr>
        <w:autoSpaceDE w:val="0"/>
        <w:spacing w:after="120" w:line="276" w:lineRule="auto"/>
        <w:jc w:val="both"/>
        <w:rPr>
          <w:rFonts w:cs="Arial"/>
          <w:color w:val="000000"/>
          <w:szCs w:val="20"/>
        </w:rPr>
      </w:pPr>
    </w:p>
    <w:p w14:paraId="3C4A036F" w14:textId="77777777" w:rsidR="005E5210" w:rsidRDefault="005E5210" w:rsidP="005E5210">
      <w:pPr>
        <w:pStyle w:val="Nivel10"/>
        <w:numPr>
          <w:ilvl w:val="0"/>
          <w:numId w:val="38"/>
        </w:numPr>
        <w:suppressAutoHyphens w:val="0"/>
        <w:rPr>
          <w:rFonts w:cs="Arial"/>
          <w:szCs w:val="32"/>
        </w:rPr>
      </w:pPr>
      <w:r>
        <w:rPr>
          <w:rFonts w:cs="Arial"/>
        </w:rPr>
        <w:lastRenderedPageBreak/>
        <w:t>JUSTIFICATIVA E OBJETIVO DA CONTRATAÇÃO</w:t>
      </w:r>
    </w:p>
    <w:p w14:paraId="7E727ACF" w14:textId="77777777" w:rsidR="005E5210" w:rsidRDefault="005E5210" w:rsidP="005E5210">
      <w:pPr>
        <w:numPr>
          <w:ilvl w:val="1"/>
          <w:numId w:val="38"/>
        </w:numPr>
        <w:suppressAutoHyphens w:val="0"/>
        <w:autoSpaceDE w:val="0"/>
        <w:spacing w:before="120" w:after="120" w:line="276" w:lineRule="auto"/>
        <w:jc w:val="both"/>
        <w:rPr>
          <w:rFonts w:cs="Arial"/>
          <w:color w:val="000000"/>
          <w:szCs w:val="20"/>
          <w:highlight w:val="yellow"/>
        </w:rPr>
      </w:pPr>
      <w:r>
        <w:rPr>
          <w:highlight w:val="yellow"/>
        </w:rPr>
        <w:t>A Justificativa e objetivo da contratação encontra-se pormenorizada em Tópico específico dos Estudos Técnicos Preliminares, apêndice deste Termo de Referência.</w:t>
      </w:r>
    </w:p>
    <w:p w14:paraId="08DE4DF7" w14:textId="77777777" w:rsidR="005E5210" w:rsidRDefault="005E5210" w:rsidP="005E5210">
      <w:pPr>
        <w:autoSpaceDE w:val="0"/>
        <w:spacing w:after="120" w:line="276" w:lineRule="auto"/>
        <w:ind w:left="432"/>
        <w:jc w:val="both"/>
        <w:rPr>
          <w:rFonts w:cs="Arial"/>
          <w:color w:val="000000"/>
          <w:szCs w:val="20"/>
        </w:rPr>
      </w:pPr>
    </w:p>
    <w:p w14:paraId="5361AC75" w14:textId="77777777" w:rsidR="005E5210" w:rsidRDefault="005E5210" w:rsidP="005E5210">
      <w:pPr>
        <w:pStyle w:val="Citao"/>
        <w:rPr>
          <w:rFonts w:cs="Arial"/>
          <w:color w:val="auto"/>
          <w:szCs w:val="20"/>
        </w:rPr>
      </w:pPr>
      <w:r>
        <w:rPr>
          <w:rFonts w:cs="Arial"/>
          <w:b/>
          <w:szCs w:val="20"/>
        </w:rPr>
        <w:t>Nota Explicativa:</w:t>
      </w:r>
      <w:r>
        <w:rPr>
          <w:rFonts w:cs="Arial"/>
          <w:szCs w:val="20"/>
        </w:rPr>
        <w:t xml:space="preserve"> O art. 20 da Instrução Normativa nº 05, de 26 de maio de 2017 prevê a fase de planejamento da contratação que possui as seguintes etapas: Estudos Preliminares, Gerenciamento de Riscos e Termo de Referência, podendo ser elaborados Estudos Preliminares e Gerenciamento de Riscos comuns para serviços de mesma natureza, semelhança ou afinidade (art. 20, §5). Assim, na elaboração do Termo de Referência deve ser observado o disposto no art. 28 e anexo V da IN nº 05, de 2017, cuja disposição 2.2, intitulada “Fundamentação da Contratação”, determina na sua letra “a” que os Estudos Preliminares sejam anexos do TR. São os Estudos Preliminares, portanto, que conterão o material e a explicação da justificativa da contratação. </w:t>
      </w:r>
    </w:p>
    <w:p w14:paraId="6521F964" w14:textId="77777777" w:rsidR="005E5210" w:rsidRDefault="005E5210" w:rsidP="005E5210">
      <w:pPr>
        <w:pStyle w:val="Citao"/>
        <w:rPr>
          <w:rFonts w:cs="Arial"/>
          <w:szCs w:val="20"/>
        </w:rPr>
      </w:pPr>
      <w:r>
        <w:rPr>
          <w:rFonts w:cs="Arial"/>
          <w:szCs w:val="20"/>
        </w:rPr>
        <w:t xml:space="preserve">Conforme previsto na Súmula 177 do TCU, a justificativa há de ser clara, precisa e suficiente, sendo vedadas justificativas genéricas, incapazes de demonstrar de forma cabal a necessidade da Administração. </w:t>
      </w:r>
    </w:p>
    <w:p w14:paraId="636958F4" w14:textId="77777777" w:rsidR="005E5210" w:rsidRDefault="005E5210" w:rsidP="005E5210">
      <w:pPr>
        <w:pStyle w:val="Citao"/>
        <w:rPr>
          <w:rFonts w:cs="Arial"/>
          <w:color w:val="auto"/>
          <w:szCs w:val="20"/>
        </w:rPr>
      </w:pPr>
      <w:r>
        <w:rPr>
          <w:rFonts w:cs="Arial"/>
          <w:szCs w:val="20"/>
        </w:rPr>
        <w:t xml:space="preserve">A justificativa da contratação também deve vir dos estudos preliminares (que deverão ser </w:t>
      </w:r>
      <w:proofErr w:type="gramStart"/>
      <w:r>
        <w:rPr>
          <w:rFonts w:cs="Arial"/>
          <w:szCs w:val="20"/>
        </w:rPr>
        <w:t>anexo</w:t>
      </w:r>
      <w:proofErr w:type="gramEnd"/>
      <w:r>
        <w:rPr>
          <w:rFonts w:cs="Arial"/>
          <w:szCs w:val="20"/>
        </w:rPr>
        <w:t xml:space="preserve"> do TR, quando for possível a sua divulgação. Quando não permitida – Lei n. 12.527, de 2011 – deverá ser anexo do TR extrato das partes não sigilosas), havendo de ser clara, precisa e suficiente, sendo vedadas justificativas genéricas, incapazes de demonstrar de forma cabal a necessidade da Administração. Deve a Administração justificar:</w:t>
      </w:r>
    </w:p>
    <w:p w14:paraId="5B866A7F" w14:textId="77777777" w:rsidR="005E5210" w:rsidRDefault="005E5210" w:rsidP="005E5210">
      <w:pPr>
        <w:pStyle w:val="Citao"/>
        <w:rPr>
          <w:rFonts w:cs="Arial"/>
          <w:color w:val="auto"/>
          <w:szCs w:val="20"/>
          <w:lang w:val="x-none"/>
        </w:rPr>
      </w:pPr>
      <w:r>
        <w:rPr>
          <w:rFonts w:cs="Arial"/>
          <w:szCs w:val="20"/>
        </w:rPr>
        <w:t>a) a necessidade da contratação do serviço;</w:t>
      </w:r>
    </w:p>
    <w:p w14:paraId="4EB06C84" w14:textId="77777777" w:rsidR="005E5210" w:rsidRDefault="005E5210" w:rsidP="005E5210">
      <w:pPr>
        <w:pStyle w:val="Citao"/>
        <w:rPr>
          <w:rFonts w:cs="Arial"/>
          <w:color w:val="auto"/>
          <w:szCs w:val="20"/>
        </w:rPr>
      </w:pPr>
      <w:r>
        <w:rPr>
          <w:rFonts w:cs="Arial"/>
          <w:szCs w:val="20"/>
        </w:rPr>
        <w:t>b) as especificações técnicas do serviço;</w:t>
      </w:r>
    </w:p>
    <w:p w14:paraId="613FF0BF" w14:textId="77777777" w:rsidR="005E5210" w:rsidRDefault="005E5210" w:rsidP="005E5210">
      <w:pPr>
        <w:pStyle w:val="Citao"/>
        <w:rPr>
          <w:rFonts w:cs="Arial"/>
          <w:color w:val="auto"/>
          <w:szCs w:val="20"/>
        </w:rPr>
      </w:pPr>
      <w:r>
        <w:rPr>
          <w:rFonts w:cs="Arial"/>
          <w:szCs w:val="20"/>
        </w:rPr>
        <w:t>c) o quantitativo de serviço demandado, que deve se pautar no histórico de utilização do serviço pelo órgão ou em dados demonstrativos da perspectiva futura da demanda.</w:t>
      </w:r>
    </w:p>
    <w:p w14:paraId="6D03C5B2" w14:textId="77777777" w:rsidR="005E5210" w:rsidRDefault="005E5210" w:rsidP="005E5210">
      <w:pPr>
        <w:pStyle w:val="Citao"/>
        <w:rPr>
          <w:rFonts w:cs="Arial"/>
          <w:color w:val="auto"/>
          <w:szCs w:val="20"/>
          <w:lang w:val="x-none"/>
        </w:rPr>
      </w:pPr>
      <w:r>
        <w:rPr>
          <w:rFonts w:cs="Arial"/>
          <w:szCs w:val="20"/>
        </w:rPr>
        <w:t>Também deverão ser objeto de justificativa o Regime de Execução adotado, bem como a divisão dos itens/grupos/lotes e a forma de sua adjudicação (preço global, preço por item, preço global de grupo de itens). No caso de registro de preços com adjudicação por preço global de grupo de itens, a área demandante, deve também fundamentar expressamente, se for o caso, os motivos pelos quais seria inexequível ou inviável, dentro do modelo de execução do contrato, a demanda proporcional ou total de todos os itens do respectivo grupo, como dito anteriormente.</w:t>
      </w:r>
    </w:p>
    <w:p w14:paraId="44C43699" w14:textId="77777777" w:rsidR="005E5210" w:rsidRDefault="005E5210" w:rsidP="005E5210">
      <w:pPr>
        <w:pStyle w:val="Citao"/>
        <w:rPr>
          <w:rFonts w:cs="Arial"/>
          <w:szCs w:val="20"/>
        </w:rPr>
      </w:pPr>
      <w:r>
        <w:rPr>
          <w:rFonts w:cs="Arial"/>
          <w:szCs w:val="20"/>
        </w:rPr>
        <w:t xml:space="preserve">A justificativa, em regra, deve ser apresentada pelo setor requisitante. Quando o serviço possuir características técnicas especializadas, deve o órgão requisitante solicitar à unidade técnica competente a definição das especificações do objeto, e, se for o caso, do quantitativo a ser adquirido. </w:t>
      </w:r>
    </w:p>
    <w:p w14:paraId="366F6C04" w14:textId="77777777" w:rsidR="005E5210" w:rsidRDefault="005E5210" w:rsidP="005E5210">
      <w:pPr>
        <w:pStyle w:val="Citao"/>
        <w:rPr>
          <w:rFonts w:cs="Arial"/>
          <w:color w:val="auto"/>
          <w:szCs w:val="20"/>
        </w:rPr>
      </w:pPr>
      <w:r>
        <w:rPr>
          <w:rFonts w:cs="Arial"/>
          <w:szCs w:val="20"/>
        </w:rPr>
        <w:t>A adoção de critérios de sustentabilidade na especificação técnica de materiais e práticas de sustentabilidade nas obrigações da contratada, se não decorrerem de legislação, deverá ser justificada nos autos e preservar o caráter competitivo do certame. Para a elaboração da justificativa, consultar os fundamentos legais constantes do Decreto n. 7.746/12, bem como a Instrução Normativa n. 1/2010 – SLTI/MP.</w:t>
      </w:r>
    </w:p>
    <w:p w14:paraId="6B8FA686" w14:textId="77777777" w:rsidR="005E5210" w:rsidRDefault="005E5210" w:rsidP="005E5210">
      <w:pPr>
        <w:pStyle w:val="Citao"/>
        <w:rPr>
          <w:rFonts w:cs="Arial"/>
          <w:color w:val="auto"/>
          <w:szCs w:val="20"/>
        </w:rPr>
      </w:pPr>
      <w:r>
        <w:rPr>
          <w:rFonts w:cs="Arial"/>
          <w:szCs w:val="20"/>
        </w:rPr>
        <w:t>Reforçamos a necessidade de justificar a opção pelo Regime de Execução adotado.</w:t>
      </w:r>
    </w:p>
    <w:p w14:paraId="00F4510E" w14:textId="77777777" w:rsidR="005E5210" w:rsidRDefault="005E5210" w:rsidP="005E5210">
      <w:pPr>
        <w:pStyle w:val="Citao"/>
        <w:rPr>
          <w:rFonts w:cs="Arial"/>
          <w:color w:val="FF0000"/>
          <w:szCs w:val="20"/>
        </w:rPr>
      </w:pPr>
      <w:r>
        <w:rPr>
          <w:rFonts w:cs="Arial"/>
          <w:b/>
          <w:szCs w:val="20"/>
        </w:rPr>
        <w:t>Nota explicativa</w:t>
      </w:r>
      <w:r>
        <w:rPr>
          <w:rFonts w:cs="Arial"/>
          <w:b/>
          <w:i w:val="0"/>
          <w:iCs w:val="0"/>
          <w:szCs w:val="20"/>
        </w:rPr>
        <w:t xml:space="preserve">: </w:t>
      </w:r>
      <w:r>
        <w:rPr>
          <w:rFonts w:cs="Arial"/>
          <w:szCs w:val="20"/>
        </w:rPr>
        <w:t xml:space="preserve">Também nos termos da IN nº </w:t>
      </w:r>
      <w:r>
        <w:rPr>
          <w:rFonts w:cs="Arial"/>
          <w:szCs w:val="20"/>
          <w:u w:val="single"/>
        </w:rPr>
        <w:t>05/2017, art. 30, o Termo de Referência deve conter, no mínimo: a) declaração do objeto; b) fundamentação da contratação; e c) descrição da solução como um todo. Tais previsões deverão ser inseridas neste tópico específico. Atentar para o ANEXO V da IN nº 05/2017, que traz as diretrizes desses elementos.</w:t>
      </w:r>
    </w:p>
    <w:p w14:paraId="37D628A1" w14:textId="77777777" w:rsidR="005E5210" w:rsidRDefault="005E5210" w:rsidP="005E5210">
      <w:pPr>
        <w:pStyle w:val="Nivel10"/>
        <w:numPr>
          <w:ilvl w:val="0"/>
          <w:numId w:val="38"/>
        </w:numPr>
        <w:suppressAutoHyphens w:val="0"/>
        <w:rPr>
          <w:rFonts w:cstheme="majorBidi"/>
          <w:szCs w:val="32"/>
          <w:highlight w:val="yellow"/>
        </w:rPr>
      </w:pPr>
      <w:r>
        <w:rPr>
          <w:rFonts w:cs="Arial"/>
          <w:highlight w:val="yellow"/>
        </w:rPr>
        <w:t>DESCRIÇÃO</w:t>
      </w:r>
      <w:r>
        <w:rPr>
          <w:highlight w:val="yellow"/>
        </w:rPr>
        <w:t xml:space="preserve"> DA SOLUÇÃO:</w:t>
      </w:r>
    </w:p>
    <w:p w14:paraId="2DE17837" w14:textId="77777777" w:rsidR="005E5210" w:rsidRDefault="005E5210" w:rsidP="005E5210">
      <w:pPr>
        <w:numPr>
          <w:ilvl w:val="1"/>
          <w:numId w:val="39"/>
        </w:numPr>
        <w:suppressAutoHyphens w:val="0"/>
        <w:spacing w:before="120" w:after="120" w:line="276" w:lineRule="auto"/>
        <w:ind w:left="425" w:firstLine="0"/>
        <w:jc w:val="both"/>
        <w:rPr>
          <w:i/>
          <w:iCs/>
          <w:color w:val="FF0000"/>
          <w:highlight w:val="yellow"/>
        </w:rPr>
      </w:pPr>
      <w:r>
        <w:rPr>
          <w:i/>
          <w:iCs/>
          <w:color w:val="FF0000"/>
          <w:highlight w:val="yellow"/>
        </w:rPr>
        <w:t xml:space="preserve">A descrição da solução como um todo, encontra-se pormenorizada em Tópico específico </w:t>
      </w:r>
      <w:r>
        <w:rPr>
          <w:rFonts w:cs="Arial"/>
          <w:i/>
          <w:iCs/>
          <w:color w:val="FF0000"/>
          <w:szCs w:val="20"/>
          <w:highlight w:val="yellow"/>
        </w:rPr>
        <w:t>dos</w:t>
      </w:r>
      <w:r>
        <w:rPr>
          <w:i/>
          <w:iCs/>
          <w:color w:val="FF0000"/>
          <w:highlight w:val="yellow"/>
        </w:rPr>
        <w:t xml:space="preserve"> Estudos Técnicos Preliminares, apêndice deste Termo de Referência.</w:t>
      </w:r>
    </w:p>
    <w:p w14:paraId="3DCD9F1C" w14:textId="77777777" w:rsidR="005E5210" w:rsidRDefault="005E5210" w:rsidP="005E5210">
      <w:pPr>
        <w:pStyle w:val="Citao"/>
        <w:rPr>
          <w:rFonts w:cs="Arial"/>
        </w:rPr>
      </w:pPr>
      <w:r>
        <w:rPr>
          <w:rFonts w:cs="Arial"/>
          <w:b/>
          <w:bCs/>
          <w:highlight w:val="yellow"/>
        </w:rPr>
        <w:t>Nota Explicativa:</w:t>
      </w:r>
      <w:r>
        <w:rPr>
          <w:rFonts w:cs="Arial"/>
          <w:highlight w:val="yellow"/>
        </w:rPr>
        <w:t xml:space="preserve"> Caso haja a necessidade de modificação da descrição em relação à originalmente feita nos estudos técnicos preliminares, recomenda-se ajustar a redação acima.</w:t>
      </w:r>
    </w:p>
    <w:p w14:paraId="145DD9CE" w14:textId="77777777" w:rsidR="005E5210" w:rsidRDefault="005E5210" w:rsidP="005E5210">
      <w:pPr>
        <w:pStyle w:val="Nivel10"/>
        <w:numPr>
          <w:ilvl w:val="0"/>
          <w:numId w:val="38"/>
        </w:numPr>
        <w:suppressAutoHyphens w:val="0"/>
        <w:rPr>
          <w:rFonts w:cs="Arial"/>
        </w:rPr>
      </w:pPr>
      <w:r>
        <w:rPr>
          <w:rFonts w:cs="Arial"/>
        </w:rPr>
        <w:lastRenderedPageBreak/>
        <w:t xml:space="preserve">DA CLASSIFICAÇÃO DOS SERVIÇOS </w:t>
      </w:r>
      <w:r>
        <w:rPr>
          <w:rFonts w:cs="Arial"/>
          <w:bCs/>
        </w:rPr>
        <w:t>E FORMA DE SELEÇÃO DO FORNECEDOR</w:t>
      </w:r>
    </w:p>
    <w:p w14:paraId="6F796523" w14:textId="77777777" w:rsidR="005E5210" w:rsidRDefault="005E5210" w:rsidP="005E5210">
      <w:pPr>
        <w:numPr>
          <w:ilvl w:val="1"/>
          <w:numId w:val="38"/>
        </w:numPr>
        <w:suppressAutoHyphens w:val="0"/>
        <w:spacing w:before="120" w:after="120" w:line="276" w:lineRule="auto"/>
        <w:jc w:val="both"/>
        <w:rPr>
          <w:rFonts w:cs="Arial"/>
          <w:iCs/>
          <w:szCs w:val="20"/>
        </w:rPr>
      </w:pPr>
      <w:r>
        <w:rPr>
          <w:rFonts w:cs="Arial"/>
          <w:iCs/>
          <w:szCs w:val="20"/>
        </w:rPr>
        <w:t>Trata-se de serviço comum, não continuado, a ser contratado mediante licitação, na modalidade pregão, em sua forma eletrônica.</w:t>
      </w:r>
    </w:p>
    <w:p w14:paraId="1F29DD7D" w14:textId="77777777" w:rsidR="005E5210" w:rsidRDefault="005E5210" w:rsidP="005E5210">
      <w:pPr>
        <w:pStyle w:val="Citao"/>
        <w:rPr>
          <w:rFonts w:cs="Arial"/>
          <w:szCs w:val="20"/>
        </w:rPr>
      </w:pPr>
      <w:r>
        <w:rPr>
          <w:rFonts w:cs="Arial"/>
          <w:b/>
          <w:szCs w:val="20"/>
        </w:rPr>
        <w:t>Nota Explicativa</w:t>
      </w:r>
      <w:r>
        <w:rPr>
          <w:rFonts w:cs="Arial"/>
          <w:szCs w:val="20"/>
        </w:rPr>
        <w:t>: deve a Administração definir se natureza do objeto a ser contratado é comum nos termos do parágrafo único, do art. 1°, da Lei 10.520, de 2002</w:t>
      </w:r>
      <w:proofErr w:type="gramStart"/>
      <w:r>
        <w:rPr>
          <w:rFonts w:cs="Arial"/>
          <w:szCs w:val="20"/>
        </w:rPr>
        <w:t>. ,</w:t>
      </w:r>
      <w:proofErr w:type="gramEnd"/>
      <w:r>
        <w:rPr>
          <w:rFonts w:cs="Arial"/>
          <w:szCs w:val="20"/>
        </w:rPr>
        <w:t xml:space="preserve"> c/c art. 3º, II do Decreto nº 10.024/2019.  Vide item 2.7 do ANEXO V da IN nº 05/2017.</w:t>
      </w:r>
    </w:p>
    <w:p w14:paraId="2422BBEF"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t>Os serviços a serem contratados enquadram-se nos pressupostos do Decreto n° 9.507, de 21 de setembro de 2018, não se constituindo em quaisquer das atividades, previstas no art. 3º do aludido decreto, cuja execução indireta é vedada.</w:t>
      </w:r>
    </w:p>
    <w:p w14:paraId="63908A27"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t>A prestação dos serviços não gera vínculo empregatício entre os empregados da Contratada e a Administração Contratante, vedando-se qualquer relação entre estes que caracterize pessoalidade e subordinação direta.</w:t>
      </w:r>
    </w:p>
    <w:p w14:paraId="3B10DB33" w14:textId="77777777" w:rsidR="005E5210" w:rsidRDefault="005E5210" w:rsidP="005E5210">
      <w:pPr>
        <w:pStyle w:val="Nivel10"/>
        <w:numPr>
          <w:ilvl w:val="0"/>
          <w:numId w:val="38"/>
        </w:numPr>
        <w:suppressAutoHyphens w:val="0"/>
        <w:rPr>
          <w:rFonts w:cs="Arial"/>
          <w:szCs w:val="32"/>
        </w:rPr>
      </w:pPr>
      <w:r>
        <w:rPr>
          <w:rFonts w:cs="Arial"/>
        </w:rPr>
        <w:t>REQUISITOS DA CONTRATAÇÃO</w:t>
      </w:r>
    </w:p>
    <w:p w14:paraId="10B615FD" w14:textId="77777777" w:rsidR="005E5210" w:rsidRDefault="005E5210" w:rsidP="005E5210">
      <w:pPr>
        <w:spacing w:after="120"/>
        <w:ind w:left="716"/>
        <w:jc w:val="both"/>
        <w:rPr>
          <w:rFonts w:cs="Arial"/>
          <w:szCs w:val="20"/>
        </w:rPr>
      </w:pPr>
    </w:p>
    <w:p w14:paraId="347631F3" w14:textId="77777777" w:rsidR="005E5210" w:rsidRDefault="005E5210" w:rsidP="005E5210">
      <w:pPr>
        <w:numPr>
          <w:ilvl w:val="1"/>
          <w:numId w:val="38"/>
        </w:numPr>
        <w:spacing w:after="120"/>
        <w:jc w:val="both"/>
        <w:rPr>
          <w:rFonts w:cs="Arial"/>
          <w:szCs w:val="20"/>
        </w:rPr>
      </w:pPr>
      <w:r>
        <w:rPr>
          <w:rFonts w:cs="Arial"/>
          <w:szCs w:val="20"/>
        </w:rPr>
        <w:t>Conforme Estudos Preliminares, os requisitos da contratação abrangem o seguinte:</w:t>
      </w:r>
    </w:p>
    <w:p w14:paraId="3567031B" w14:textId="77777777" w:rsidR="005E5210" w:rsidRDefault="005E5210" w:rsidP="005E5210">
      <w:pPr>
        <w:numPr>
          <w:ilvl w:val="2"/>
          <w:numId w:val="38"/>
        </w:numPr>
        <w:spacing w:after="120"/>
        <w:jc w:val="both"/>
        <w:rPr>
          <w:rFonts w:cs="Arial"/>
          <w:i/>
          <w:iCs/>
          <w:color w:val="FF0000"/>
          <w:szCs w:val="20"/>
        </w:rPr>
      </w:pPr>
      <w:r>
        <w:rPr>
          <w:rFonts w:cs="Arial"/>
          <w:szCs w:val="20"/>
        </w:rPr>
        <w:t xml:space="preserve">... </w:t>
      </w:r>
      <w:r>
        <w:rPr>
          <w:rFonts w:cs="Arial"/>
          <w:i/>
          <w:iCs/>
          <w:color w:val="FF0000"/>
          <w:szCs w:val="20"/>
        </w:rPr>
        <w:t>(requisitos necessários para o atendimento da necessidade)</w:t>
      </w:r>
    </w:p>
    <w:p w14:paraId="4BEEF5C1" w14:textId="77777777" w:rsidR="005E5210" w:rsidRDefault="005E5210" w:rsidP="005E5210">
      <w:pPr>
        <w:numPr>
          <w:ilvl w:val="2"/>
          <w:numId w:val="38"/>
        </w:numPr>
        <w:spacing w:after="120"/>
        <w:jc w:val="both"/>
        <w:rPr>
          <w:rFonts w:cs="Arial"/>
          <w:i/>
          <w:iCs/>
          <w:color w:val="FF0000"/>
          <w:szCs w:val="20"/>
        </w:rPr>
      </w:pPr>
      <w:r>
        <w:rPr>
          <w:rFonts w:cs="Arial"/>
          <w:i/>
          <w:iCs/>
          <w:color w:val="FF0000"/>
          <w:szCs w:val="20"/>
        </w:rPr>
        <w:t>... (serviço não continuado)</w:t>
      </w:r>
    </w:p>
    <w:p w14:paraId="2956C9E0" w14:textId="77777777" w:rsidR="005E5210" w:rsidRDefault="005E5210" w:rsidP="005E5210">
      <w:pPr>
        <w:numPr>
          <w:ilvl w:val="2"/>
          <w:numId w:val="38"/>
        </w:numPr>
        <w:spacing w:after="120"/>
        <w:jc w:val="both"/>
        <w:rPr>
          <w:rFonts w:cs="Arial"/>
          <w:i/>
          <w:iCs/>
          <w:color w:val="FF0000"/>
          <w:szCs w:val="20"/>
        </w:rPr>
      </w:pPr>
      <w:r>
        <w:rPr>
          <w:rFonts w:cs="Arial"/>
          <w:i/>
          <w:iCs/>
          <w:color w:val="FF0000"/>
          <w:szCs w:val="20"/>
        </w:rPr>
        <w:t>... (critérios e práticas de sustentabilidade)</w:t>
      </w:r>
    </w:p>
    <w:p w14:paraId="018B6B46" w14:textId="77777777" w:rsidR="005E5210" w:rsidRDefault="005E5210" w:rsidP="005E5210">
      <w:pPr>
        <w:numPr>
          <w:ilvl w:val="2"/>
          <w:numId w:val="38"/>
        </w:numPr>
        <w:spacing w:after="120"/>
        <w:jc w:val="both"/>
        <w:rPr>
          <w:rFonts w:cs="Arial"/>
          <w:i/>
          <w:iCs/>
          <w:color w:val="FF0000"/>
          <w:szCs w:val="20"/>
        </w:rPr>
      </w:pPr>
      <w:r>
        <w:rPr>
          <w:rFonts w:cs="Arial"/>
          <w:i/>
          <w:iCs/>
          <w:color w:val="FF0000"/>
          <w:szCs w:val="20"/>
        </w:rPr>
        <w:t>... (duração inicial do contrato)</w:t>
      </w:r>
    </w:p>
    <w:p w14:paraId="5C9F0830" w14:textId="77777777" w:rsidR="005E5210" w:rsidRDefault="005E5210" w:rsidP="005E5210">
      <w:pPr>
        <w:numPr>
          <w:ilvl w:val="2"/>
          <w:numId w:val="38"/>
        </w:numPr>
        <w:spacing w:after="120"/>
        <w:jc w:val="both"/>
        <w:rPr>
          <w:rFonts w:cs="Arial"/>
          <w:i/>
          <w:iCs/>
          <w:color w:val="FF0000"/>
          <w:szCs w:val="20"/>
        </w:rPr>
      </w:pPr>
      <w:r>
        <w:rPr>
          <w:rFonts w:cs="Arial"/>
          <w:i/>
          <w:iCs/>
          <w:color w:val="FF0000"/>
          <w:szCs w:val="20"/>
        </w:rPr>
        <w:t>... (eventual necessidade de transição gradual com transferência de conhecimento, tecnologia e técnicas empregadas)</w:t>
      </w:r>
    </w:p>
    <w:p w14:paraId="5C09F646" w14:textId="77777777" w:rsidR="005E5210" w:rsidRDefault="005E5210" w:rsidP="005E5210">
      <w:pPr>
        <w:numPr>
          <w:ilvl w:val="2"/>
          <w:numId w:val="38"/>
        </w:numPr>
        <w:spacing w:after="120"/>
        <w:jc w:val="both"/>
        <w:rPr>
          <w:rFonts w:cs="Arial"/>
          <w:i/>
          <w:iCs/>
          <w:szCs w:val="20"/>
        </w:rPr>
      </w:pPr>
      <w:r>
        <w:rPr>
          <w:rFonts w:cs="Arial"/>
          <w:i/>
          <w:iCs/>
          <w:color w:val="FF0000"/>
          <w:szCs w:val="20"/>
        </w:rPr>
        <w:t>... (quadro com soluções de mercado)</w:t>
      </w:r>
    </w:p>
    <w:p w14:paraId="0539C2C2" w14:textId="77777777" w:rsidR="005E5210" w:rsidRDefault="005E5210" w:rsidP="005E5210">
      <w:pPr>
        <w:numPr>
          <w:ilvl w:val="1"/>
          <w:numId w:val="38"/>
        </w:numPr>
        <w:spacing w:after="120"/>
        <w:jc w:val="both"/>
        <w:rPr>
          <w:rFonts w:cs="Arial"/>
          <w:color w:val="000000" w:themeColor="text1"/>
          <w:szCs w:val="20"/>
        </w:rPr>
      </w:pPr>
      <w:r>
        <w:rPr>
          <w:rFonts w:cs="Arial"/>
          <w:color w:val="000000" w:themeColor="text1"/>
          <w:szCs w:val="20"/>
        </w:rPr>
        <w:t>Declaração do licitante de que tem pleno conhecimento das condições necessárias para a prestação do serviço.</w:t>
      </w:r>
    </w:p>
    <w:p w14:paraId="13F15276" w14:textId="77777777" w:rsidR="005E5210" w:rsidRDefault="005E5210" w:rsidP="005E5210">
      <w:pPr>
        <w:numPr>
          <w:ilvl w:val="1"/>
          <w:numId w:val="38"/>
        </w:numPr>
        <w:spacing w:after="120"/>
        <w:jc w:val="both"/>
        <w:rPr>
          <w:rFonts w:cs="Arial"/>
          <w:i/>
          <w:iCs/>
          <w:color w:val="FF0000"/>
          <w:szCs w:val="20"/>
        </w:rPr>
      </w:pPr>
      <w:r>
        <w:rPr>
          <w:rFonts w:cs="Arial"/>
          <w:i/>
          <w:iCs/>
          <w:color w:val="FF0000"/>
          <w:szCs w:val="20"/>
        </w:rPr>
        <w:t>A quantidade estimada de deslocamentos é de____. Há a necessidade de hospedagem, estimada em....</w:t>
      </w:r>
    </w:p>
    <w:p w14:paraId="2BF5455F" w14:textId="77777777" w:rsidR="005E5210" w:rsidRDefault="005E5210" w:rsidP="005E5210">
      <w:pPr>
        <w:numPr>
          <w:ilvl w:val="1"/>
          <w:numId w:val="38"/>
        </w:numPr>
        <w:spacing w:after="120"/>
        <w:jc w:val="both"/>
        <w:rPr>
          <w:rFonts w:cs="Arial"/>
          <w:b/>
          <w:bCs/>
          <w:szCs w:val="20"/>
        </w:rPr>
      </w:pPr>
      <w:r>
        <w:rPr>
          <w:rFonts w:cs="Arial"/>
          <w:color w:val="FF0000"/>
          <w:szCs w:val="20"/>
        </w:rPr>
        <w:t>As obrigações da Contratada e Contratante estão previstas neste TR...</w:t>
      </w:r>
    </w:p>
    <w:p w14:paraId="7B731271" w14:textId="77777777" w:rsidR="005E5210" w:rsidRDefault="005E5210" w:rsidP="005E5210">
      <w:pPr>
        <w:pStyle w:val="SombreamentoMdio1-nfase31"/>
        <w:spacing w:before="0"/>
        <w:rPr>
          <w:rFonts w:ascii="Arial" w:hAnsi="Arial" w:cs="Arial"/>
          <w:color w:val="auto"/>
          <w:szCs w:val="20"/>
        </w:rPr>
      </w:pPr>
      <w:r>
        <w:rPr>
          <w:rFonts w:ascii="Arial" w:hAnsi="Arial" w:cs="Arial"/>
          <w:b/>
          <w:bCs/>
          <w:szCs w:val="20"/>
        </w:rPr>
        <w:t>Nota Explicativa:</w:t>
      </w:r>
      <w:r>
        <w:rPr>
          <w:rFonts w:ascii="Arial" w:hAnsi="Arial" w:cs="Arial"/>
          <w:szCs w:val="20"/>
        </w:rPr>
        <w:t xml:space="preserve"> A IN 05/2017 –MP/SEGES, determina em seu artigo 30, IV, que o Termo de Referência contenha os requisitos da contratação, sendo que seu anexo V, </w:t>
      </w:r>
      <w:r>
        <w:rPr>
          <w:rFonts w:ascii="Arial" w:hAnsi="Arial" w:cs="Arial"/>
          <w:b/>
          <w:bCs/>
          <w:szCs w:val="20"/>
        </w:rPr>
        <w:t xml:space="preserve">disposição 2.4. “a”, </w:t>
      </w:r>
      <w:r>
        <w:rPr>
          <w:rFonts w:ascii="Arial" w:hAnsi="Arial" w:cs="Arial"/>
          <w:b/>
          <w:bCs/>
          <w:szCs w:val="20"/>
          <w:u w:val="single"/>
        </w:rPr>
        <w:t>determina que</w:t>
      </w:r>
      <w:r>
        <w:rPr>
          <w:rFonts w:ascii="Arial" w:hAnsi="Arial" w:cs="Arial"/>
          <w:szCs w:val="20"/>
          <w:u w:val="single"/>
        </w:rPr>
        <w:t xml:space="preserve"> </w:t>
      </w:r>
      <w:r>
        <w:rPr>
          <w:rFonts w:ascii="Arial" w:hAnsi="Arial" w:cs="Arial"/>
          <w:b/>
          <w:bCs/>
          <w:szCs w:val="20"/>
          <w:u w:val="single"/>
        </w:rPr>
        <w:t>tal dado seja transcrito dos Estudos Preliminares</w:t>
      </w:r>
      <w:r>
        <w:rPr>
          <w:rFonts w:ascii="Arial" w:hAnsi="Arial" w:cs="Arial"/>
          <w:szCs w:val="20"/>
        </w:rPr>
        <w:t xml:space="preserve">, podendo ser atualizado em decorrência do amadurecimento da descrição. </w:t>
      </w:r>
    </w:p>
    <w:p w14:paraId="08977D74" w14:textId="77777777" w:rsidR="005E5210" w:rsidRDefault="005E5210" w:rsidP="005E5210">
      <w:pPr>
        <w:pStyle w:val="SombreamentoMdio1-nfase31"/>
        <w:spacing w:before="0"/>
        <w:rPr>
          <w:rFonts w:ascii="Arial" w:hAnsi="Arial" w:cs="Arial"/>
          <w:color w:val="auto"/>
          <w:szCs w:val="20"/>
        </w:rPr>
      </w:pPr>
      <w:r>
        <w:rPr>
          <w:rFonts w:ascii="Arial" w:hAnsi="Arial" w:cs="Arial"/>
          <w:szCs w:val="20"/>
        </w:rPr>
        <w:t xml:space="preserve">Além disso, essa mesma disposição, nas letras “b” à “d”, contempla outros requisitos, cuja pertinência deve ser analisada pelo órgão ou entidade em relação à licitação pretendida. </w:t>
      </w:r>
    </w:p>
    <w:p w14:paraId="36B47D1E" w14:textId="77777777" w:rsidR="005E5210" w:rsidRDefault="005E5210" w:rsidP="005E5210">
      <w:pPr>
        <w:pStyle w:val="SombreamentoMdio1-nfase31"/>
        <w:spacing w:before="0"/>
        <w:rPr>
          <w:rFonts w:ascii="Arial" w:hAnsi="Arial" w:cs="Arial"/>
          <w:color w:val="auto"/>
          <w:szCs w:val="20"/>
        </w:rPr>
      </w:pPr>
      <w:r>
        <w:rPr>
          <w:rFonts w:ascii="Arial" w:hAnsi="Arial" w:cs="Arial"/>
          <w:szCs w:val="20"/>
        </w:rPr>
        <w:t>Da mesma forma, a letra “e”, determina a previsão das obrigações das partes, que é tratada em outro tópico deste modelo de TR.</w:t>
      </w:r>
    </w:p>
    <w:p w14:paraId="4530C7A8" w14:textId="77777777" w:rsidR="005E5210" w:rsidRDefault="005E5210" w:rsidP="005E5210">
      <w:pPr>
        <w:pStyle w:val="SombreamentoMdio1-nfase31"/>
        <w:spacing w:before="0"/>
        <w:rPr>
          <w:rFonts w:ascii="Arial" w:hAnsi="Arial" w:cs="Arial"/>
          <w:color w:val="auto"/>
          <w:szCs w:val="20"/>
        </w:rPr>
      </w:pPr>
      <w:r>
        <w:rPr>
          <w:rFonts w:ascii="Arial" w:hAnsi="Arial" w:cs="Arial"/>
          <w:szCs w:val="20"/>
        </w:rPr>
        <w:t xml:space="preserve">A letra “c”, trata do tema do conhecimento das condições necessárias para a prestação do serviço, cuja </w:t>
      </w:r>
      <w:r>
        <w:rPr>
          <w:rFonts w:ascii="Arial" w:hAnsi="Arial" w:cs="Arial"/>
          <w:b/>
          <w:bCs/>
          <w:szCs w:val="20"/>
        </w:rPr>
        <w:t>declaração</w:t>
      </w:r>
      <w:r>
        <w:rPr>
          <w:rFonts w:ascii="Arial" w:hAnsi="Arial" w:cs="Arial"/>
          <w:szCs w:val="20"/>
        </w:rPr>
        <w:t xml:space="preserve"> positiva nesse sentido </w:t>
      </w:r>
      <w:r>
        <w:rPr>
          <w:rFonts w:ascii="Arial" w:hAnsi="Arial" w:cs="Arial"/>
          <w:b/>
          <w:bCs/>
          <w:szCs w:val="20"/>
        </w:rPr>
        <w:t>é um</w:t>
      </w:r>
      <w:r>
        <w:rPr>
          <w:rFonts w:ascii="Arial" w:hAnsi="Arial" w:cs="Arial"/>
          <w:szCs w:val="20"/>
        </w:rPr>
        <w:t xml:space="preserve"> </w:t>
      </w:r>
      <w:r>
        <w:rPr>
          <w:rFonts w:ascii="Arial" w:hAnsi="Arial" w:cs="Arial"/>
          <w:b/>
          <w:bCs/>
          <w:szCs w:val="20"/>
        </w:rPr>
        <w:t>requisito</w:t>
      </w:r>
      <w:r>
        <w:rPr>
          <w:rFonts w:ascii="Arial" w:hAnsi="Arial" w:cs="Arial"/>
          <w:szCs w:val="20"/>
        </w:rPr>
        <w:t xml:space="preserve"> da contratação, estabelecido na disposição 2.4. do Anexo V da IN 05/2017 – SEGES/MP: “Estabelecer a exigência da declaração do licitante de que tem pleno conhecimento das condições necessárias para a prestação dos serviços. Caso seja imprescindível o comparecimento do licitante, desde que devidamente justificado, o órgão deve disponibilizar os locais de execução dos serviços a serem vistoriados previamente, devendo tal exigência, sempre que possível, ser substituída pela divulgação de fotografias, plantas, desenhos técnicos e congêneres”.</w:t>
      </w:r>
    </w:p>
    <w:p w14:paraId="7B68571D" w14:textId="77777777" w:rsidR="005E5210" w:rsidRDefault="005E5210" w:rsidP="005E5210">
      <w:pPr>
        <w:pStyle w:val="SombreamentoMdio1-nfase31"/>
        <w:spacing w:before="0"/>
        <w:rPr>
          <w:rFonts w:ascii="Arial" w:hAnsi="Arial" w:cs="Arial"/>
          <w:color w:val="auto"/>
          <w:szCs w:val="20"/>
        </w:rPr>
      </w:pPr>
      <w:r>
        <w:rPr>
          <w:rFonts w:ascii="Arial" w:hAnsi="Arial" w:cs="Arial"/>
          <w:b/>
          <w:bCs/>
          <w:szCs w:val="20"/>
        </w:rPr>
        <w:t>Ou seja, a regra estabelecida é a de se exigir a declaração do licitante que tem pleno conhecimento das condições necessárias</w:t>
      </w:r>
      <w:r>
        <w:rPr>
          <w:rFonts w:ascii="Arial" w:hAnsi="Arial" w:cs="Arial"/>
          <w:szCs w:val="20"/>
        </w:rPr>
        <w:t xml:space="preserve">. Na verdade, por se tratar de um requisito da contratação, </w:t>
      </w:r>
      <w:r>
        <w:rPr>
          <w:rFonts w:ascii="Arial" w:hAnsi="Arial" w:cs="Arial"/>
          <w:b/>
          <w:bCs/>
          <w:szCs w:val="20"/>
        </w:rPr>
        <w:t>a exigência se dirige ao licitante provisoriamente classificado em primeiro lugar</w:t>
      </w:r>
      <w:r>
        <w:rPr>
          <w:rFonts w:ascii="Arial" w:hAnsi="Arial" w:cs="Arial"/>
          <w:szCs w:val="20"/>
        </w:rPr>
        <w:t xml:space="preserve">. É ele que precisa emitir essa declaração para celebrar o contrato. Não há necessidade de se a exigir de todos os licitantes. </w:t>
      </w:r>
    </w:p>
    <w:p w14:paraId="6CE2E0A1" w14:textId="77777777" w:rsidR="005E5210" w:rsidRDefault="005E5210" w:rsidP="005E5210">
      <w:pPr>
        <w:pStyle w:val="SombreamentoMdio1-nfase31"/>
        <w:spacing w:before="0"/>
        <w:rPr>
          <w:rFonts w:ascii="Arial" w:hAnsi="Arial" w:cs="Arial"/>
          <w:color w:val="auto"/>
          <w:szCs w:val="20"/>
        </w:rPr>
      </w:pPr>
      <w:r>
        <w:rPr>
          <w:rFonts w:ascii="Arial" w:hAnsi="Arial" w:cs="Arial"/>
          <w:szCs w:val="20"/>
        </w:rPr>
        <w:lastRenderedPageBreak/>
        <w:t>Ainda sobre esse requisito, destacamos que a exigência do comparecimento do “licitante” no local, ao invés da declaração, é medida excepcional, a ser estabelecida somente se imprescindível, e não for possível substituí-la pela divulgação de fotos, plantas etc. A exigência da presença no local da execução, como requisito da contratação, se destina mais adequadamente ao Adjudicatário, presumivelmente para o fim de verificação e ajuste das providencias e prazos necessárias ao início do contrato. Nessa hipótese, a redação da disposição 5.3 acima deverá ser alterada, refletindo adequadamente a exigência.</w:t>
      </w:r>
    </w:p>
    <w:p w14:paraId="56D06C4F" w14:textId="77777777" w:rsidR="005E5210" w:rsidRDefault="005E5210" w:rsidP="005E5210">
      <w:pPr>
        <w:pStyle w:val="SombreamentoMdio1-nfase31"/>
        <w:spacing w:before="0"/>
        <w:rPr>
          <w:rFonts w:ascii="Arial" w:hAnsi="Arial" w:cs="Arial"/>
          <w:szCs w:val="20"/>
        </w:rPr>
      </w:pPr>
      <w:r>
        <w:rPr>
          <w:rFonts w:ascii="Arial" w:hAnsi="Arial" w:cs="Arial"/>
          <w:b/>
          <w:bCs/>
          <w:szCs w:val="20"/>
        </w:rPr>
        <w:t xml:space="preserve">Por fim, não se deve confundir essa exigência excepcional, de comparecimento do “licitante” para a contratação, com a exigência de vistoria para a própria licitação. </w:t>
      </w:r>
      <w:r>
        <w:rPr>
          <w:rFonts w:ascii="Arial" w:hAnsi="Arial" w:cs="Arial"/>
          <w:szCs w:val="20"/>
        </w:rPr>
        <w:t>Esta última é disciplinada no Anexo VII-A da IN 05/2017 – SEGES/MP, intitulado “Diretrizes Gerais para Elaboração do Ato Convocatório”, e é dirigida a todos os licitantes. Trata-se de medida ainda mais excepcional, posto que mais restritiva à competitividade, e só deve ser adotada com justificativa técnica rigorosa, conforme exposto na próxima Nota Explicativa.</w:t>
      </w:r>
    </w:p>
    <w:p w14:paraId="14D7FB3A" w14:textId="77777777" w:rsidR="005E5210" w:rsidRDefault="005E5210" w:rsidP="005E5210">
      <w:pPr>
        <w:pStyle w:val="SombreamentoMdio1-nfase31"/>
        <w:spacing w:before="0"/>
        <w:rPr>
          <w:rFonts w:ascii="Arial" w:hAnsi="Arial" w:cs="Arial"/>
          <w:color w:val="auto"/>
          <w:szCs w:val="20"/>
        </w:rPr>
      </w:pPr>
      <w:r>
        <w:rPr>
          <w:rFonts w:ascii="Arial" w:hAnsi="Arial" w:cs="Arial"/>
          <w:szCs w:val="20"/>
        </w:rPr>
        <w:t xml:space="preserve">Assim, resumidamente, tem-se o seguinte esquema normativo: </w:t>
      </w:r>
    </w:p>
    <w:tbl>
      <w:tblPr>
        <w:tblStyle w:val="Tabelacomgrade"/>
        <w:tblW w:w="9356" w:type="dxa"/>
        <w:tblInd w:w="-147" w:type="dxa"/>
        <w:tblLook w:val="04A0" w:firstRow="1" w:lastRow="0" w:firstColumn="1" w:lastColumn="0" w:noHBand="0" w:noVBand="1"/>
      </w:tblPr>
      <w:tblGrid>
        <w:gridCol w:w="2552"/>
        <w:gridCol w:w="3260"/>
        <w:gridCol w:w="3544"/>
      </w:tblGrid>
      <w:tr w:rsidR="005E5210" w14:paraId="5E2CD5AF" w14:textId="77777777" w:rsidTr="005E5210">
        <w:tc>
          <w:tcPr>
            <w:tcW w:w="2552" w:type="dxa"/>
            <w:tcBorders>
              <w:top w:val="single" w:sz="4" w:space="0" w:color="auto"/>
              <w:left w:val="single" w:sz="4" w:space="0" w:color="auto"/>
              <w:bottom w:val="single" w:sz="4" w:space="0" w:color="auto"/>
              <w:right w:val="single" w:sz="4" w:space="0" w:color="auto"/>
            </w:tcBorders>
            <w:hideMark/>
          </w:tcPr>
          <w:p w14:paraId="3CCDA275" w14:textId="77777777" w:rsidR="005E5210" w:rsidRDefault="005E5210">
            <w:pPr>
              <w:pStyle w:val="citao2"/>
              <w:rPr>
                <w:rFonts w:ascii="Arial" w:hAnsi="Arial" w:cs="Arial"/>
                <w:b/>
                <w:bCs/>
                <w:szCs w:val="24"/>
              </w:rPr>
            </w:pPr>
            <w:r>
              <w:rPr>
                <w:rFonts w:cs="Arial"/>
                <w:b/>
                <w:bCs/>
              </w:rPr>
              <w:t>Exigência</w:t>
            </w:r>
          </w:p>
        </w:tc>
        <w:tc>
          <w:tcPr>
            <w:tcW w:w="3260" w:type="dxa"/>
            <w:tcBorders>
              <w:top w:val="single" w:sz="4" w:space="0" w:color="auto"/>
              <w:left w:val="single" w:sz="4" w:space="0" w:color="auto"/>
              <w:bottom w:val="single" w:sz="4" w:space="0" w:color="auto"/>
              <w:right w:val="single" w:sz="4" w:space="0" w:color="auto"/>
            </w:tcBorders>
            <w:hideMark/>
          </w:tcPr>
          <w:p w14:paraId="37DE39CC" w14:textId="77777777" w:rsidR="005E5210" w:rsidRDefault="005E5210">
            <w:pPr>
              <w:pStyle w:val="citao2"/>
              <w:rPr>
                <w:rFonts w:cs="Arial"/>
                <w:b/>
                <w:bCs/>
              </w:rPr>
            </w:pPr>
            <w:r>
              <w:rPr>
                <w:rFonts w:cs="Arial"/>
                <w:b/>
                <w:bCs/>
              </w:rPr>
              <w:t>Destinatário</w:t>
            </w:r>
          </w:p>
        </w:tc>
        <w:tc>
          <w:tcPr>
            <w:tcW w:w="3544" w:type="dxa"/>
            <w:tcBorders>
              <w:top w:val="single" w:sz="4" w:space="0" w:color="auto"/>
              <w:left w:val="single" w:sz="4" w:space="0" w:color="auto"/>
              <w:bottom w:val="single" w:sz="4" w:space="0" w:color="auto"/>
              <w:right w:val="single" w:sz="4" w:space="0" w:color="auto"/>
            </w:tcBorders>
            <w:hideMark/>
          </w:tcPr>
          <w:p w14:paraId="635C1209" w14:textId="77777777" w:rsidR="005E5210" w:rsidRDefault="005E5210">
            <w:pPr>
              <w:pStyle w:val="citao2"/>
              <w:rPr>
                <w:rFonts w:cs="Arial"/>
                <w:b/>
                <w:bCs/>
              </w:rPr>
            </w:pPr>
            <w:r>
              <w:rPr>
                <w:rFonts w:cs="Arial"/>
                <w:b/>
                <w:bCs/>
              </w:rPr>
              <w:t>Tratamento</w:t>
            </w:r>
          </w:p>
        </w:tc>
      </w:tr>
      <w:tr w:rsidR="005E5210" w14:paraId="5287C775" w14:textId="77777777" w:rsidTr="005E5210">
        <w:tc>
          <w:tcPr>
            <w:tcW w:w="2552" w:type="dxa"/>
            <w:tcBorders>
              <w:top w:val="single" w:sz="4" w:space="0" w:color="auto"/>
              <w:left w:val="single" w:sz="4" w:space="0" w:color="auto"/>
              <w:bottom w:val="single" w:sz="4" w:space="0" w:color="auto"/>
              <w:right w:val="single" w:sz="4" w:space="0" w:color="auto"/>
            </w:tcBorders>
            <w:hideMark/>
          </w:tcPr>
          <w:p w14:paraId="790E826C" w14:textId="77777777" w:rsidR="005E5210" w:rsidRDefault="005E5210">
            <w:pPr>
              <w:pStyle w:val="citao2"/>
              <w:rPr>
                <w:rFonts w:cs="Arial"/>
              </w:rPr>
            </w:pPr>
            <w:r>
              <w:rPr>
                <w:rFonts w:cs="Arial"/>
              </w:rPr>
              <w:t>Declaração de pleno conhecimento</w:t>
            </w:r>
          </w:p>
        </w:tc>
        <w:tc>
          <w:tcPr>
            <w:tcW w:w="3260" w:type="dxa"/>
            <w:tcBorders>
              <w:top w:val="single" w:sz="4" w:space="0" w:color="auto"/>
              <w:left w:val="single" w:sz="4" w:space="0" w:color="auto"/>
              <w:bottom w:val="single" w:sz="4" w:space="0" w:color="auto"/>
              <w:right w:val="single" w:sz="4" w:space="0" w:color="auto"/>
            </w:tcBorders>
            <w:hideMark/>
          </w:tcPr>
          <w:p w14:paraId="3CAE5FFF" w14:textId="77777777" w:rsidR="005E5210" w:rsidRDefault="005E5210">
            <w:pPr>
              <w:pStyle w:val="citao2"/>
              <w:rPr>
                <w:rFonts w:cs="Arial"/>
              </w:rPr>
            </w:pPr>
            <w:r>
              <w:rPr>
                <w:rFonts w:cs="Arial"/>
              </w:rPr>
              <w:t>Licitante provisoriamente classificado em primeiro lugar</w:t>
            </w:r>
          </w:p>
        </w:tc>
        <w:tc>
          <w:tcPr>
            <w:tcW w:w="3544" w:type="dxa"/>
            <w:tcBorders>
              <w:top w:val="single" w:sz="4" w:space="0" w:color="auto"/>
              <w:left w:val="single" w:sz="4" w:space="0" w:color="auto"/>
              <w:bottom w:val="single" w:sz="4" w:space="0" w:color="auto"/>
              <w:right w:val="single" w:sz="4" w:space="0" w:color="auto"/>
            </w:tcBorders>
            <w:hideMark/>
          </w:tcPr>
          <w:p w14:paraId="08A58FBC" w14:textId="77777777" w:rsidR="005E5210" w:rsidRDefault="005E5210">
            <w:pPr>
              <w:pStyle w:val="citao2"/>
              <w:rPr>
                <w:rFonts w:cs="Arial"/>
              </w:rPr>
            </w:pPr>
            <w:r>
              <w:rPr>
                <w:rFonts w:cs="Arial"/>
              </w:rPr>
              <w:t>Regra geral – sempre exigir</w:t>
            </w:r>
          </w:p>
        </w:tc>
      </w:tr>
      <w:tr w:rsidR="005E5210" w14:paraId="09E603B5" w14:textId="77777777" w:rsidTr="005E5210">
        <w:tc>
          <w:tcPr>
            <w:tcW w:w="2552" w:type="dxa"/>
            <w:tcBorders>
              <w:top w:val="single" w:sz="4" w:space="0" w:color="auto"/>
              <w:left w:val="single" w:sz="4" w:space="0" w:color="auto"/>
              <w:bottom w:val="single" w:sz="4" w:space="0" w:color="auto"/>
              <w:right w:val="single" w:sz="4" w:space="0" w:color="auto"/>
            </w:tcBorders>
            <w:hideMark/>
          </w:tcPr>
          <w:p w14:paraId="3DFBBB21" w14:textId="77777777" w:rsidR="005E5210" w:rsidRDefault="005E5210">
            <w:pPr>
              <w:pStyle w:val="citao2"/>
              <w:rPr>
                <w:rFonts w:cs="Arial"/>
              </w:rPr>
            </w:pPr>
            <w:r>
              <w:rPr>
                <w:rFonts w:cs="Arial"/>
              </w:rPr>
              <w:t>Comparecimento nos locais de Execução</w:t>
            </w:r>
          </w:p>
        </w:tc>
        <w:tc>
          <w:tcPr>
            <w:tcW w:w="3260" w:type="dxa"/>
            <w:tcBorders>
              <w:top w:val="single" w:sz="4" w:space="0" w:color="auto"/>
              <w:left w:val="single" w:sz="4" w:space="0" w:color="auto"/>
              <w:bottom w:val="single" w:sz="4" w:space="0" w:color="auto"/>
              <w:right w:val="single" w:sz="4" w:space="0" w:color="auto"/>
            </w:tcBorders>
            <w:hideMark/>
          </w:tcPr>
          <w:p w14:paraId="7D46C2D7" w14:textId="77777777" w:rsidR="005E5210" w:rsidRDefault="005E5210">
            <w:pPr>
              <w:pStyle w:val="citao2"/>
              <w:rPr>
                <w:rFonts w:cs="Arial"/>
              </w:rPr>
            </w:pPr>
            <w:r>
              <w:rPr>
                <w:rFonts w:cs="Arial"/>
              </w:rPr>
              <w:t>Adjudicatário</w:t>
            </w:r>
          </w:p>
        </w:tc>
        <w:tc>
          <w:tcPr>
            <w:tcW w:w="3544" w:type="dxa"/>
            <w:tcBorders>
              <w:top w:val="single" w:sz="4" w:space="0" w:color="auto"/>
              <w:left w:val="single" w:sz="4" w:space="0" w:color="auto"/>
              <w:bottom w:val="single" w:sz="4" w:space="0" w:color="auto"/>
              <w:right w:val="single" w:sz="4" w:space="0" w:color="auto"/>
            </w:tcBorders>
            <w:hideMark/>
          </w:tcPr>
          <w:p w14:paraId="1EADBADA" w14:textId="77777777" w:rsidR="005E5210" w:rsidRDefault="005E5210">
            <w:pPr>
              <w:pStyle w:val="citao2"/>
              <w:rPr>
                <w:rFonts w:cs="Arial"/>
              </w:rPr>
            </w:pPr>
            <w:r>
              <w:rPr>
                <w:rFonts w:cs="Arial"/>
              </w:rPr>
              <w:t>Excepcional - quando imprescindível</w:t>
            </w:r>
          </w:p>
        </w:tc>
      </w:tr>
      <w:tr w:rsidR="005E5210" w14:paraId="57F8AED8" w14:textId="77777777" w:rsidTr="005E5210">
        <w:tc>
          <w:tcPr>
            <w:tcW w:w="2552" w:type="dxa"/>
            <w:tcBorders>
              <w:top w:val="single" w:sz="4" w:space="0" w:color="auto"/>
              <w:left w:val="single" w:sz="4" w:space="0" w:color="auto"/>
              <w:bottom w:val="single" w:sz="4" w:space="0" w:color="auto"/>
              <w:right w:val="single" w:sz="4" w:space="0" w:color="auto"/>
            </w:tcBorders>
            <w:hideMark/>
          </w:tcPr>
          <w:p w14:paraId="5828E74E" w14:textId="77777777" w:rsidR="005E5210" w:rsidRDefault="005E5210">
            <w:pPr>
              <w:pStyle w:val="citao2"/>
              <w:rPr>
                <w:rFonts w:cs="Arial"/>
              </w:rPr>
            </w:pPr>
            <w:r>
              <w:rPr>
                <w:rFonts w:cs="Arial"/>
              </w:rPr>
              <w:t>Vistoria para a Licitação</w:t>
            </w:r>
          </w:p>
        </w:tc>
        <w:tc>
          <w:tcPr>
            <w:tcW w:w="3260" w:type="dxa"/>
            <w:tcBorders>
              <w:top w:val="single" w:sz="4" w:space="0" w:color="auto"/>
              <w:left w:val="single" w:sz="4" w:space="0" w:color="auto"/>
              <w:bottom w:val="single" w:sz="4" w:space="0" w:color="auto"/>
              <w:right w:val="single" w:sz="4" w:space="0" w:color="auto"/>
            </w:tcBorders>
            <w:hideMark/>
          </w:tcPr>
          <w:p w14:paraId="343E9026" w14:textId="77777777" w:rsidR="005E5210" w:rsidRDefault="005E5210">
            <w:pPr>
              <w:pStyle w:val="citao2"/>
              <w:rPr>
                <w:rFonts w:cs="Arial"/>
                <w:lang w:val="en-US"/>
              </w:rPr>
            </w:pPr>
            <w:r>
              <w:rPr>
                <w:rFonts w:cs="Arial"/>
              </w:rPr>
              <w:t>Licitante</w:t>
            </w:r>
            <w:r>
              <w:rPr>
                <w:rFonts w:cs="Arial"/>
                <w:lang w:val="en-US"/>
              </w:rPr>
              <w:t>s</w:t>
            </w:r>
          </w:p>
        </w:tc>
        <w:tc>
          <w:tcPr>
            <w:tcW w:w="3544" w:type="dxa"/>
            <w:tcBorders>
              <w:top w:val="single" w:sz="4" w:space="0" w:color="auto"/>
              <w:left w:val="single" w:sz="4" w:space="0" w:color="auto"/>
              <w:bottom w:val="single" w:sz="4" w:space="0" w:color="auto"/>
              <w:right w:val="single" w:sz="4" w:space="0" w:color="auto"/>
            </w:tcBorders>
            <w:hideMark/>
          </w:tcPr>
          <w:p w14:paraId="5F2CE276" w14:textId="77777777" w:rsidR="005E5210" w:rsidRDefault="005E5210">
            <w:pPr>
              <w:pStyle w:val="citao2"/>
              <w:rPr>
                <w:rFonts w:cs="Arial"/>
                <w:lang w:val="x-none"/>
              </w:rPr>
            </w:pPr>
            <w:r>
              <w:rPr>
                <w:rFonts w:cs="Arial"/>
              </w:rPr>
              <w:t>Excepcionalíssimo - necessidade de justificativa técnica rigorosa.</w:t>
            </w:r>
          </w:p>
        </w:tc>
      </w:tr>
    </w:tbl>
    <w:p w14:paraId="7A587679" w14:textId="77777777" w:rsidR="005E5210" w:rsidRDefault="005E5210" w:rsidP="005E5210">
      <w:pPr>
        <w:spacing w:after="120"/>
        <w:ind w:left="432"/>
        <w:jc w:val="both"/>
        <w:rPr>
          <w:rFonts w:cs="Arial"/>
          <w:b/>
          <w:szCs w:val="20"/>
        </w:rPr>
      </w:pPr>
    </w:p>
    <w:p w14:paraId="2EC5F047" w14:textId="77777777" w:rsidR="005E5210" w:rsidRPr="00694839" w:rsidRDefault="005E5210" w:rsidP="005E5210">
      <w:pPr>
        <w:pStyle w:val="Nivel10"/>
        <w:numPr>
          <w:ilvl w:val="0"/>
          <w:numId w:val="38"/>
        </w:numPr>
        <w:suppressAutoHyphens w:val="0"/>
        <w:rPr>
          <w:rFonts w:cs="Arial"/>
          <w:color w:val="auto"/>
          <w:szCs w:val="32"/>
        </w:rPr>
      </w:pPr>
      <w:r w:rsidRPr="00694839">
        <w:rPr>
          <w:rFonts w:cs="Arial"/>
          <w:bCs/>
          <w:color w:val="auto"/>
        </w:rPr>
        <w:lastRenderedPageBreak/>
        <w:t>VISTORIA PARA A LICITAÇÃO</w:t>
      </w:r>
    </w:p>
    <w:p w14:paraId="213669B3" w14:textId="77777777" w:rsidR="00694839" w:rsidRPr="00782642" w:rsidRDefault="00694839" w:rsidP="00694839">
      <w:pPr>
        <w:pStyle w:val="Nivel10"/>
        <w:numPr>
          <w:ilvl w:val="0"/>
          <w:numId w:val="0"/>
        </w:numPr>
        <w:spacing w:before="0" w:line="360" w:lineRule="auto"/>
        <w:contextualSpacing/>
        <w:mirrorIndents/>
        <w:rPr>
          <w:rFonts w:asciiTheme="minorHAnsi" w:eastAsia="Times New Roman" w:hAnsiTheme="minorHAnsi" w:cstheme="minorHAnsi"/>
          <w:b w:val="0"/>
          <w:color w:val="000000" w:themeColor="text1"/>
        </w:rPr>
      </w:pPr>
    </w:p>
    <w:p w14:paraId="3F81C162" w14:textId="77777777" w:rsidR="00694839" w:rsidRPr="006A6C28" w:rsidRDefault="00694839" w:rsidP="00694839">
      <w:pPr>
        <w:pStyle w:val="Nivel10"/>
        <w:numPr>
          <w:ilvl w:val="1"/>
          <w:numId w:val="38"/>
        </w:numPr>
        <w:spacing w:before="0" w:line="360" w:lineRule="auto"/>
        <w:ind w:left="426"/>
        <w:contextualSpacing/>
        <w:mirrorIndents/>
        <w:rPr>
          <w:rFonts w:asciiTheme="minorHAnsi" w:eastAsia="Calibri" w:hAnsiTheme="minorHAnsi" w:cstheme="minorHAnsi"/>
          <w:b w:val="0"/>
          <w:bCs/>
          <w:sz w:val="22"/>
          <w:szCs w:val="22"/>
          <w:u w:color="000000"/>
          <w:lang w:eastAsia="en-US"/>
        </w:rPr>
      </w:pPr>
      <w:r w:rsidRPr="006A6C28">
        <w:rPr>
          <w:rFonts w:asciiTheme="minorHAnsi" w:eastAsia="Calibri" w:hAnsiTheme="minorHAnsi" w:cstheme="minorHAnsi"/>
          <w:b w:val="0"/>
          <w:bCs/>
          <w:sz w:val="22"/>
          <w:szCs w:val="22"/>
          <w:u w:color="000000"/>
          <w:lang w:eastAsia="en-US"/>
        </w:rPr>
        <w:t>Para o correto dimensionamento e elaboração de sua proposta, o licitante poderá realizar vistoria nas instalações do local de execução dos serviços, acompanhado por servidor designado para esse fim, de segunda à sexta-feira, das 10 horas às 16 horas.</w:t>
      </w:r>
    </w:p>
    <w:p w14:paraId="6FE49FC5" w14:textId="77777777" w:rsidR="00694839" w:rsidRPr="006A6C28" w:rsidRDefault="00694839" w:rsidP="00694839">
      <w:pPr>
        <w:keepNext/>
        <w:keepLines/>
        <w:numPr>
          <w:ilvl w:val="1"/>
          <w:numId w:val="38"/>
        </w:numPr>
        <w:suppressAutoHyphens w:val="0"/>
        <w:spacing w:line="360" w:lineRule="auto"/>
        <w:ind w:left="426" w:right="-15"/>
        <w:contextualSpacing/>
        <w:mirrorIndents/>
        <w:jc w:val="both"/>
        <w:rPr>
          <w:rFonts w:asciiTheme="minorHAnsi" w:eastAsia="Calibri" w:hAnsiTheme="minorHAnsi" w:cstheme="minorHAnsi"/>
          <w:bCs/>
          <w:color w:val="000000"/>
          <w:sz w:val="22"/>
          <w:szCs w:val="22"/>
          <w:u w:color="000000"/>
          <w:lang w:eastAsia="en-US"/>
        </w:rPr>
      </w:pPr>
      <w:r w:rsidRPr="006A6C28">
        <w:rPr>
          <w:rFonts w:asciiTheme="minorHAnsi" w:eastAsia="Calibri" w:hAnsiTheme="minorHAnsi" w:cstheme="minorHAnsi"/>
          <w:bCs/>
          <w:color w:val="000000"/>
          <w:sz w:val="22"/>
          <w:szCs w:val="22"/>
          <w:u w:color="000000"/>
          <w:lang w:eastAsia="en-US"/>
        </w:rPr>
        <w:t>O prazo para vistoria iniciar-se-á no dia útil seguinte ao da publicação do Edital, estendendo-se até o dia útil anterior à data prevista para a abertura da sessão pública.</w:t>
      </w:r>
    </w:p>
    <w:p w14:paraId="30D23A3C" w14:textId="2523414C" w:rsidR="00694839" w:rsidRPr="006A6C28" w:rsidRDefault="00694839" w:rsidP="00694839">
      <w:pPr>
        <w:pStyle w:val="PargrafodaLista"/>
        <w:keepNext/>
        <w:keepLines/>
        <w:numPr>
          <w:ilvl w:val="2"/>
          <w:numId w:val="38"/>
        </w:numPr>
        <w:suppressAutoHyphens w:val="0"/>
        <w:spacing w:line="360" w:lineRule="auto"/>
        <w:ind w:left="426"/>
        <w:mirrorIndents/>
        <w:jc w:val="both"/>
        <w:rPr>
          <w:rFonts w:asciiTheme="minorHAnsi" w:eastAsia="Calibri" w:hAnsiTheme="minorHAnsi" w:cstheme="minorHAnsi"/>
          <w:bCs/>
          <w:color w:val="000000"/>
          <w:sz w:val="22"/>
          <w:szCs w:val="22"/>
          <w:u w:color="000000"/>
          <w:lang w:eastAsia="en-US"/>
        </w:rPr>
      </w:pPr>
      <w:r w:rsidRPr="006A6C28">
        <w:rPr>
          <w:rFonts w:asciiTheme="minorHAnsi" w:eastAsia="Calibri" w:hAnsiTheme="minorHAnsi" w:cstheme="minorHAnsi"/>
          <w:bCs/>
          <w:color w:val="000000"/>
          <w:sz w:val="22"/>
          <w:szCs w:val="22"/>
          <w:u w:color="000000"/>
          <w:lang w:eastAsia="en-US"/>
        </w:rPr>
        <w:t>Para a vistoria o licitante, ou o seu representante legal, deverá estar devidamente</w:t>
      </w:r>
      <w:r>
        <w:rPr>
          <w:rFonts w:asciiTheme="minorHAnsi" w:eastAsia="Calibri" w:hAnsiTheme="minorHAnsi" w:cstheme="minorHAnsi"/>
          <w:bCs/>
          <w:color w:val="000000"/>
          <w:sz w:val="22"/>
          <w:szCs w:val="22"/>
          <w:u w:color="000000"/>
          <w:lang w:eastAsia="en-US"/>
        </w:rPr>
        <w:t xml:space="preserve"> i</w:t>
      </w:r>
      <w:r w:rsidRPr="006A6C28">
        <w:rPr>
          <w:rFonts w:asciiTheme="minorHAnsi" w:eastAsia="Calibri" w:hAnsiTheme="minorHAnsi" w:cstheme="minorHAnsi"/>
          <w:bCs/>
          <w:color w:val="000000"/>
          <w:sz w:val="22"/>
          <w:szCs w:val="22"/>
          <w:u w:color="000000"/>
          <w:lang w:eastAsia="en-US"/>
        </w:rPr>
        <w:t>dentificado, apresentando documento de identidade civil e documento expedido pela empresa comprovando sua habilitação para a realização da vistoria.</w:t>
      </w:r>
    </w:p>
    <w:p w14:paraId="0C10D868" w14:textId="77777777" w:rsidR="00694839" w:rsidRPr="006A6C28" w:rsidRDefault="00694839" w:rsidP="00694839">
      <w:pPr>
        <w:pStyle w:val="PargrafodaLista"/>
        <w:keepNext/>
        <w:keepLines/>
        <w:numPr>
          <w:ilvl w:val="1"/>
          <w:numId w:val="38"/>
        </w:numPr>
        <w:suppressAutoHyphens w:val="0"/>
        <w:spacing w:line="360" w:lineRule="auto"/>
        <w:ind w:left="426"/>
        <w:mirrorIndents/>
        <w:jc w:val="both"/>
        <w:rPr>
          <w:rFonts w:asciiTheme="minorHAnsi" w:eastAsia="Calibri" w:hAnsiTheme="minorHAnsi" w:cstheme="minorHAnsi"/>
          <w:bCs/>
          <w:color w:val="000000"/>
          <w:sz w:val="22"/>
          <w:szCs w:val="22"/>
          <w:u w:color="000000"/>
          <w:lang w:eastAsia="en-US"/>
        </w:rPr>
      </w:pPr>
      <w:r w:rsidRPr="006A6C28">
        <w:rPr>
          <w:rFonts w:asciiTheme="minorHAnsi" w:eastAsia="Calibri" w:hAnsiTheme="minorHAnsi" w:cstheme="minorHAnsi"/>
          <w:bCs/>
          <w:color w:val="000000"/>
          <w:sz w:val="22"/>
          <w:szCs w:val="22"/>
          <w:u w:color="000000"/>
          <w:lang w:eastAsia="en-US"/>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7D4AC1A1" w14:textId="77777777" w:rsidR="00694839" w:rsidRPr="006A6C28" w:rsidRDefault="00694839" w:rsidP="00694839">
      <w:pPr>
        <w:pStyle w:val="PargrafodaLista"/>
        <w:keepNext/>
        <w:keepLines/>
        <w:numPr>
          <w:ilvl w:val="1"/>
          <w:numId w:val="38"/>
        </w:numPr>
        <w:suppressAutoHyphens w:val="0"/>
        <w:spacing w:line="360" w:lineRule="auto"/>
        <w:ind w:left="426"/>
        <w:mirrorIndents/>
        <w:jc w:val="both"/>
        <w:rPr>
          <w:rFonts w:asciiTheme="minorHAnsi" w:eastAsia="Calibri" w:hAnsiTheme="minorHAnsi" w:cstheme="minorHAnsi"/>
          <w:bCs/>
          <w:color w:val="000000"/>
          <w:sz w:val="22"/>
          <w:szCs w:val="22"/>
          <w:u w:color="000000"/>
          <w:lang w:eastAsia="en-US"/>
        </w:rPr>
      </w:pPr>
      <w:r w:rsidRPr="006A6C28">
        <w:rPr>
          <w:rFonts w:asciiTheme="minorHAnsi" w:eastAsia="Calibri" w:hAnsiTheme="minorHAnsi" w:cstheme="minorHAnsi"/>
          <w:bCs/>
          <w:color w:val="000000"/>
          <w:sz w:val="22"/>
          <w:szCs w:val="22"/>
          <w:u w:color="000000"/>
          <w:lang w:eastAsia="en-US"/>
        </w:rPr>
        <w:t>A licitante deverá declarar que tomou conhecimento de todas as informações e das condições locais para o cumprimento das obrigações objeto da licitação.</w:t>
      </w:r>
    </w:p>
    <w:p w14:paraId="37F33201" w14:textId="5D548515" w:rsidR="00694839" w:rsidRPr="006A6C28" w:rsidRDefault="00694839" w:rsidP="00694839">
      <w:pPr>
        <w:pStyle w:val="PargrafodaLista"/>
        <w:keepNext/>
        <w:keepLines/>
        <w:numPr>
          <w:ilvl w:val="1"/>
          <w:numId w:val="38"/>
        </w:numPr>
        <w:suppressAutoHyphens w:val="0"/>
        <w:spacing w:line="360" w:lineRule="auto"/>
        <w:ind w:left="426"/>
        <w:mirrorIndents/>
        <w:jc w:val="both"/>
        <w:rPr>
          <w:rFonts w:asciiTheme="minorHAnsi" w:eastAsia="Calibri" w:hAnsiTheme="minorHAnsi" w:cstheme="minorHAnsi"/>
          <w:bCs/>
          <w:color w:val="000000"/>
          <w:sz w:val="22"/>
          <w:szCs w:val="22"/>
          <w:u w:color="000000"/>
          <w:lang w:eastAsia="en-US"/>
        </w:rPr>
      </w:pPr>
      <w:r w:rsidRPr="006A6C28">
        <w:rPr>
          <w:rFonts w:asciiTheme="minorHAnsi" w:eastAsia="Calibri" w:hAnsiTheme="minorHAnsi" w:cstheme="minorHAnsi"/>
          <w:bCs/>
          <w:color w:val="000000"/>
          <w:sz w:val="22"/>
          <w:szCs w:val="22"/>
          <w:u w:color="000000"/>
          <w:lang w:eastAsia="en-US"/>
        </w:rPr>
        <w:t xml:space="preserve">A solicitação de vistoria deverá ser encaminhada para o endereço </w:t>
      </w:r>
      <w:hyperlink r:id="rId9" w:history="1">
        <w:r w:rsidRPr="00A61D63">
          <w:rPr>
            <w:rStyle w:val="Hyperlink"/>
            <w:rFonts w:eastAsia="Calibri"/>
            <w:bCs/>
            <w:sz w:val="22"/>
            <w:szCs w:val="22"/>
            <w:lang w:eastAsia="en-US"/>
          </w:rPr>
          <w:t>xxxxx</w:t>
        </w:r>
        <w:r w:rsidRPr="00A61D63">
          <w:rPr>
            <w:rStyle w:val="Hyperlink"/>
            <w:rFonts w:eastAsia="Calibri"/>
            <w:bCs/>
            <w:sz w:val="22"/>
            <w:szCs w:val="22"/>
            <w:lang w:eastAsia="en-US"/>
          </w:rPr>
          <w:t>@id.uff.br</w:t>
        </w:r>
      </w:hyperlink>
      <w:r w:rsidRPr="006A6C28">
        <w:rPr>
          <w:rFonts w:asciiTheme="minorHAnsi" w:eastAsia="Calibri" w:hAnsiTheme="minorHAnsi" w:cstheme="minorHAnsi"/>
          <w:bCs/>
          <w:color w:val="000000"/>
          <w:sz w:val="22"/>
          <w:szCs w:val="22"/>
          <w:u w:color="000000"/>
          <w:lang w:eastAsia="en-US"/>
        </w:rPr>
        <w:t xml:space="preserve"> indicando telefone para contato e agendamento.</w:t>
      </w:r>
    </w:p>
    <w:p w14:paraId="06665851" w14:textId="77777777" w:rsidR="005E5210" w:rsidRDefault="005E5210" w:rsidP="005E5210">
      <w:pPr>
        <w:pStyle w:val="Nivel10"/>
        <w:numPr>
          <w:ilvl w:val="0"/>
          <w:numId w:val="38"/>
        </w:numPr>
        <w:suppressAutoHyphens w:val="0"/>
        <w:rPr>
          <w:rFonts w:cs="Arial"/>
          <w:szCs w:val="32"/>
        </w:rPr>
      </w:pPr>
      <w:r>
        <w:rPr>
          <w:rFonts w:cs="Arial"/>
        </w:rPr>
        <w:t>MODELO DE EXECUÇÃO DO OBJETO</w:t>
      </w:r>
    </w:p>
    <w:p w14:paraId="1F56C769" w14:textId="77777777" w:rsidR="005E5210" w:rsidRDefault="005E5210" w:rsidP="005E5210">
      <w:pPr>
        <w:spacing w:after="120"/>
        <w:ind w:left="716"/>
        <w:jc w:val="both"/>
        <w:rPr>
          <w:rFonts w:cs="Arial"/>
          <w:szCs w:val="20"/>
        </w:rPr>
      </w:pPr>
    </w:p>
    <w:p w14:paraId="5F2CD285" w14:textId="77777777" w:rsidR="005E5210" w:rsidRDefault="005E5210" w:rsidP="005E5210">
      <w:pPr>
        <w:numPr>
          <w:ilvl w:val="1"/>
          <w:numId w:val="38"/>
        </w:numPr>
        <w:spacing w:after="120"/>
        <w:jc w:val="both"/>
        <w:rPr>
          <w:rFonts w:cs="Arial"/>
          <w:szCs w:val="20"/>
        </w:rPr>
      </w:pPr>
      <w:r>
        <w:rPr>
          <w:rFonts w:cs="Arial"/>
          <w:szCs w:val="20"/>
        </w:rPr>
        <w:t>A execução do objeto seguirá a seguinte dinâmica:</w:t>
      </w:r>
    </w:p>
    <w:p w14:paraId="55952E2D" w14:textId="77777777" w:rsidR="005E5210" w:rsidRDefault="005E5210" w:rsidP="005E5210">
      <w:pPr>
        <w:numPr>
          <w:ilvl w:val="2"/>
          <w:numId w:val="38"/>
        </w:numPr>
        <w:spacing w:after="120"/>
        <w:jc w:val="both"/>
        <w:rPr>
          <w:rFonts w:cs="Arial"/>
          <w:szCs w:val="20"/>
        </w:rPr>
      </w:pPr>
      <w:r>
        <w:rPr>
          <w:rFonts w:cs="Arial"/>
          <w:szCs w:val="20"/>
        </w:rPr>
        <w:t>(...)</w:t>
      </w:r>
    </w:p>
    <w:p w14:paraId="571969D6" w14:textId="77777777" w:rsidR="005E5210" w:rsidRDefault="005E5210" w:rsidP="005E5210">
      <w:pPr>
        <w:numPr>
          <w:ilvl w:val="2"/>
          <w:numId w:val="38"/>
        </w:numPr>
        <w:spacing w:after="120"/>
        <w:jc w:val="both"/>
        <w:rPr>
          <w:rFonts w:cs="Arial"/>
          <w:szCs w:val="20"/>
        </w:rPr>
      </w:pPr>
      <w:r>
        <w:rPr>
          <w:rFonts w:cs="Arial"/>
          <w:szCs w:val="20"/>
        </w:rPr>
        <w:t>(...)</w:t>
      </w:r>
    </w:p>
    <w:p w14:paraId="04FE0964" w14:textId="77777777" w:rsidR="005E5210" w:rsidRDefault="005E5210" w:rsidP="005E5210">
      <w:pPr>
        <w:spacing w:after="120"/>
        <w:ind w:left="1922"/>
        <w:jc w:val="both"/>
        <w:rPr>
          <w:rFonts w:cs="Arial"/>
          <w:szCs w:val="20"/>
        </w:rPr>
      </w:pPr>
      <w:r>
        <w:rPr>
          <w:rFonts w:cs="Arial"/>
          <w:szCs w:val="20"/>
        </w:rPr>
        <w:t>[...]</w:t>
      </w:r>
    </w:p>
    <w:p w14:paraId="20BB0238" w14:textId="77777777" w:rsidR="005E5210" w:rsidRDefault="005E5210" w:rsidP="005E5210">
      <w:pPr>
        <w:pStyle w:val="PargrafodaLista"/>
        <w:ind w:left="716"/>
        <w:jc w:val="both"/>
        <w:rPr>
          <w:rFonts w:cs="Arial"/>
          <w:bCs/>
          <w:szCs w:val="20"/>
        </w:rPr>
      </w:pPr>
    </w:p>
    <w:p w14:paraId="4150DD5C" w14:textId="77777777" w:rsidR="005E5210" w:rsidRDefault="005E5210" w:rsidP="005E5210">
      <w:pPr>
        <w:pStyle w:val="Citao"/>
        <w:rPr>
          <w:rFonts w:cs="Arial"/>
          <w:color w:val="auto"/>
          <w:szCs w:val="20"/>
        </w:rPr>
      </w:pPr>
      <w:r>
        <w:rPr>
          <w:rFonts w:cs="Arial"/>
          <w:b/>
          <w:szCs w:val="20"/>
        </w:rPr>
        <w:t>Nota Explicativa</w:t>
      </w:r>
      <w:r>
        <w:rPr>
          <w:rFonts w:cs="Arial"/>
          <w:szCs w:val="20"/>
        </w:rPr>
        <w:t>:  A descrição das tarefas básicas depende das atribuições específicas do serviço contratado e da realidade de cada órgão. A IN SEGES/MP n° 05, de 2017 discrimina uma série de pontos a serem analisados pelos órgãos ou entidades, e depois materializados nesse tópico do TR. Seguem alguns dos principais aspectos pontuados pela IN 05/2017</w:t>
      </w:r>
    </w:p>
    <w:p w14:paraId="5648E30B" w14:textId="77777777" w:rsidR="005E5210" w:rsidRDefault="005E5210" w:rsidP="005E5210">
      <w:pPr>
        <w:pStyle w:val="Citao"/>
        <w:rPr>
          <w:rFonts w:cs="Arial"/>
          <w:color w:val="auto"/>
          <w:szCs w:val="20"/>
        </w:rPr>
      </w:pPr>
      <w:r>
        <w:rPr>
          <w:rFonts w:cs="Arial"/>
          <w:szCs w:val="20"/>
        </w:rPr>
        <w:t>" 2.5. Modelo de execução do objeto:</w:t>
      </w:r>
    </w:p>
    <w:p w14:paraId="453B07EB" w14:textId="77777777" w:rsidR="005E5210" w:rsidRDefault="005E5210" w:rsidP="005E5210">
      <w:pPr>
        <w:pStyle w:val="Citao"/>
        <w:rPr>
          <w:rFonts w:cs="Arial"/>
          <w:color w:val="auto"/>
          <w:szCs w:val="20"/>
        </w:rPr>
      </w:pPr>
      <w:r>
        <w:rPr>
          <w:rFonts w:cs="Arial"/>
          <w:szCs w:val="20"/>
        </w:rPr>
        <w:t>a) Descrever a dinâmica do contrato, devendo constar, sempre que possível:</w:t>
      </w:r>
    </w:p>
    <w:p w14:paraId="04ABA3EF" w14:textId="77777777" w:rsidR="005E5210" w:rsidRDefault="005E5210" w:rsidP="005E5210">
      <w:pPr>
        <w:pStyle w:val="Citao"/>
        <w:rPr>
          <w:rFonts w:cs="Arial"/>
          <w:color w:val="auto"/>
          <w:szCs w:val="20"/>
        </w:rPr>
      </w:pPr>
      <w:r>
        <w:rPr>
          <w:rFonts w:cs="Arial"/>
          <w:szCs w:val="20"/>
        </w:rPr>
        <w:t>a.1. a definição de prazo para início da execução do objeto a partir da assinatura do contrato, do aceite....</w:t>
      </w:r>
    </w:p>
    <w:p w14:paraId="47BCA7F8" w14:textId="77777777" w:rsidR="005E5210" w:rsidRDefault="005E5210" w:rsidP="005E5210">
      <w:pPr>
        <w:pStyle w:val="Citao"/>
        <w:rPr>
          <w:rFonts w:cs="Arial"/>
          <w:color w:val="auto"/>
          <w:szCs w:val="20"/>
        </w:rPr>
      </w:pPr>
      <w:r>
        <w:rPr>
          <w:rFonts w:cs="Arial"/>
          <w:szCs w:val="20"/>
        </w:rPr>
        <w:t>(a.1.1. atentar que o prazo mínimo previsto para início da prestação de serviços deverá ser o suficiente para possibilitar a preparação do prestador para o fiel cumprimento do contrato.)</w:t>
      </w:r>
    </w:p>
    <w:p w14:paraId="2B84AC03" w14:textId="77777777" w:rsidR="005E5210" w:rsidRDefault="005E5210" w:rsidP="005E5210">
      <w:pPr>
        <w:pStyle w:val="Citao"/>
        <w:rPr>
          <w:rFonts w:cs="Arial"/>
          <w:color w:val="auto"/>
          <w:szCs w:val="20"/>
        </w:rPr>
      </w:pPr>
      <w:r>
        <w:rPr>
          <w:rFonts w:cs="Arial"/>
          <w:szCs w:val="20"/>
        </w:rPr>
        <w:t>a.2. a descrição detalhada dos métodos ou rotinas de execução do trabalho e das etapas a serem executadas;</w:t>
      </w:r>
    </w:p>
    <w:p w14:paraId="1BC7BD8B" w14:textId="77777777" w:rsidR="005E5210" w:rsidRDefault="005E5210" w:rsidP="005E5210">
      <w:pPr>
        <w:pStyle w:val="Citao"/>
        <w:rPr>
          <w:rFonts w:cs="Arial"/>
          <w:color w:val="auto"/>
          <w:szCs w:val="20"/>
        </w:rPr>
      </w:pPr>
      <w:r>
        <w:rPr>
          <w:rFonts w:cs="Arial"/>
          <w:szCs w:val="20"/>
        </w:rPr>
        <w:t>a.3. a localidade, o horário de funcionamento, dentre outros;</w:t>
      </w:r>
    </w:p>
    <w:p w14:paraId="58BF37CA" w14:textId="77777777" w:rsidR="005E5210" w:rsidRDefault="005E5210" w:rsidP="005E5210">
      <w:pPr>
        <w:pStyle w:val="Citao"/>
        <w:rPr>
          <w:rFonts w:cs="Arial"/>
          <w:color w:val="auto"/>
          <w:szCs w:val="20"/>
        </w:rPr>
      </w:pPr>
      <w:r>
        <w:rPr>
          <w:rFonts w:cs="Arial"/>
          <w:szCs w:val="20"/>
        </w:rPr>
        <w:t>a.4. a definição das rotinas da execução, a frequência e a periodicidade dos serviços, quando couber;</w:t>
      </w:r>
    </w:p>
    <w:p w14:paraId="3ACC265C" w14:textId="77777777" w:rsidR="005E5210" w:rsidRDefault="005E5210" w:rsidP="005E5210">
      <w:pPr>
        <w:pStyle w:val="Citao"/>
        <w:rPr>
          <w:rFonts w:cs="Arial"/>
          <w:color w:val="auto"/>
          <w:szCs w:val="20"/>
        </w:rPr>
      </w:pPr>
      <w:r>
        <w:rPr>
          <w:rFonts w:cs="Arial"/>
          <w:szCs w:val="20"/>
        </w:rPr>
        <w:lastRenderedPageBreak/>
        <w:t>a.5. os procedimentos, metodologias e tecnologias a serem empregadas, quando for o caso;</w:t>
      </w:r>
    </w:p>
    <w:p w14:paraId="44E8796E" w14:textId="77777777" w:rsidR="005E5210" w:rsidRDefault="005E5210" w:rsidP="005E5210">
      <w:pPr>
        <w:pStyle w:val="Citao"/>
        <w:rPr>
          <w:rFonts w:cs="Arial"/>
          <w:color w:val="auto"/>
          <w:szCs w:val="20"/>
        </w:rPr>
      </w:pPr>
      <w:r>
        <w:rPr>
          <w:rFonts w:cs="Arial"/>
          <w:szCs w:val="20"/>
        </w:rPr>
        <w:t>a.6. os deveres e disciplina exigidos;</w:t>
      </w:r>
    </w:p>
    <w:p w14:paraId="25873AEB" w14:textId="77777777" w:rsidR="005E5210" w:rsidRDefault="005E5210" w:rsidP="005E5210">
      <w:pPr>
        <w:pStyle w:val="Citao"/>
        <w:rPr>
          <w:rFonts w:cs="Arial"/>
          <w:color w:val="auto"/>
          <w:szCs w:val="20"/>
        </w:rPr>
      </w:pPr>
      <w:r>
        <w:rPr>
          <w:rFonts w:cs="Arial"/>
          <w:szCs w:val="20"/>
        </w:rPr>
        <w:t>a.7. o cronograma de realização dos serviços, incluídas todas as tarefas significativas e seus respectivos prazos;</w:t>
      </w:r>
    </w:p>
    <w:p w14:paraId="4FEC0790" w14:textId="77777777" w:rsidR="005E5210" w:rsidRDefault="005E5210" w:rsidP="005E5210">
      <w:pPr>
        <w:pStyle w:val="Citao"/>
        <w:rPr>
          <w:rFonts w:cs="Arial"/>
          <w:color w:val="auto"/>
          <w:szCs w:val="20"/>
        </w:rPr>
      </w:pPr>
      <w:r>
        <w:rPr>
          <w:rFonts w:cs="Arial"/>
          <w:szCs w:val="20"/>
        </w:rPr>
        <w:t>a.8. demais especificações que se fizerem necessárias para a execução dos serviços.</w:t>
      </w:r>
    </w:p>
    <w:p w14:paraId="2CEAF003" w14:textId="77777777" w:rsidR="005E5210" w:rsidRDefault="005E5210" w:rsidP="005E5210">
      <w:pPr>
        <w:pStyle w:val="Citao"/>
        <w:rPr>
          <w:rFonts w:cs="Arial"/>
          <w:color w:val="auto"/>
          <w:szCs w:val="20"/>
        </w:rPr>
      </w:pPr>
      <w:r>
        <w:rPr>
          <w:rFonts w:cs="Arial"/>
          <w:szCs w:val="20"/>
        </w:rPr>
        <w:t>b) Definir o método para quantificar os volumes de serviços a demandar ao longo do contrato, se for o caso, devidamente justificado”.</w:t>
      </w:r>
    </w:p>
    <w:p w14:paraId="4C066E9E" w14:textId="77777777" w:rsidR="005E5210" w:rsidRDefault="005E5210" w:rsidP="005E5210">
      <w:pPr>
        <w:pStyle w:val="Citao"/>
        <w:rPr>
          <w:rFonts w:cs="Arial"/>
          <w:szCs w:val="20"/>
          <w:lang w:val="x-none"/>
        </w:rPr>
      </w:pPr>
      <w:r>
        <w:rPr>
          <w:rFonts w:cs="Arial"/>
          <w:szCs w:val="20"/>
        </w:rPr>
        <w:t>b) definir o método para quantificar os volumes de serviços a demandar ao longo do contrato, se for o caso, devidamente justificado;</w:t>
      </w:r>
    </w:p>
    <w:p w14:paraId="2DCE80D6" w14:textId="77777777" w:rsidR="005E5210" w:rsidRDefault="005E5210" w:rsidP="005E5210">
      <w:pPr>
        <w:pStyle w:val="Citao"/>
        <w:rPr>
          <w:rFonts w:cs="Arial"/>
          <w:szCs w:val="20"/>
        </w:rPr>
      </w:pPr>
      <w:r>
        <w:rPr>
          <w:rFonts w:cs="Arial"/>
          <w:szCs w:val="20"/>
        </w:rPr>
        <w:t xml:space="preserve">c) Definir os mecanismos para os casos em que houver a necessidade de materiais específicos, cuja previsibilidade não se mostra possível antes da contratação, se for o caso; </w:t>
      </w:r>
    </w:p>
    <w:p w14:paraId="6631589F" w14:textId="77777777" w:rsidR="005E5210" w:rsidRDefault="005E5210" w:rsidP="005E5210">
      <w:pPr>
        <w:pStyle w:val="Citao"/>
        <w:rPr>
          <w:rFonts w:cs="Arial"/>
          <w:szCs w:val="20"/>
        </w:rPr>
      </w:pPr>
      <w:r>
        <w:rPr>
          <w:rFonts w:cs="Arial"/>
          <w:szCs w:val="20"/>
        </w:rPr>
        <w:t>d) Definir o modelo de Ordem de Serviço que será utilizado nas etapas de solicitação, acompanhamento, avaliação e atestação dos serviços, sempre que a prestação do serviço seja realizada por meio de tarefas específicas ou em etapas e haja necessidade de autorização expressa prevista em contrato, conforme modelo previsto no Anexo V-A, devendo conter, no mínimo: (...)</w:t>
      </w:r>
    </w:p>
    <w:p w14:paraId="0E21C586" w14:textId="77777777" w:rsidR="005E5210" w:rsidRDefault="005E5210" w:rsidP="005E5210">
      <w:pPr>
        <w:pStyle w:val="Citao"/>
        <w:rPr>
          <w:rFonts w:cs="Arial"/>
          <w:szCs w:val="20"/>
        </w:rPr>
      </w:pPr>
      <w:r>
        <w:rPr>
          <w:rFonts w:cs="Arial"/>
          <w:szCs w:val="20"/>
        </w:rPr>
        <w:t>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40A35F86" w14:textId="77777777" w:rsidR="005E5210" w:rsidRDefault="005E5210" w:rsidP="005E5210">
      <w:pPr>
        <w:pStyle w:val="Citao"/>
        <w:rPr>
          <w:rFonts w:cs="Arial"/>
          <w:szCs w:val="20"/>
        </w:rPr>
      </w:pPr>
      <w:r>
        <w:rPr>
          <w:rFonts w:cs="Arial"/>
          <w:szCs w:val="20"/>
        </w:rPr>
        <w:t>f) Definir com base nas informações dos Estudos Preliminares:</w:t>
      </w:r>
    </w:p>
    <w:p w14:paraId="56947A36" w14:textId="77777777" w:rsidR="005E5210" w:rsidRDefault="005E5210" w:rsidP="005E5210">
      <w:pPr>
        <w:pStyle w:val="Citao"/>
        <w:rPr>
          <w:rFonts w:cs="Arial"/>
          <w:szCs w:val="20"/>
        </w:rPr>
      </w:pPr>
      <w:r>
        <w:rPr>
          <w:rFonts w:cs="Arial"/>
          <w:szCs w:val="20"/>
        </w:rPr>
        <w:t xml:space="preserve">f.1. se haverá ou não possibilidade de subcontratação de parte do objeto, e, em caso afirmativo, identificar a parte que pode ser subcontratada; </w:t>
      </w:r>
    </w:p>
    <w:p w14:paraId="19213DFD" w14:textId="77777777" w:rsidR="005E5210" w:rsidRDefault="005E5210" w:rsidP="005E5210">
      <w:pPr>
        <w:pStyle w:val="Citao"/>
        <w:rPr>
          <w:rFonts w:cs="Arial"/>
          <w:szCs w:val="20"/>
        </w:rPr>
      </w:pPr>
      <w:r>
        <w:rPr>
          <w:rFonts w:cs="Arial"/>
          <w:szCs w:val="20"/>
        </w:rPr>
        <w:t xml:space="preserve">f.2. se haverá ou não obrigação de subcontratação de parte do objeto de ME ou EPP; </w:t>
      </w:r>
    </w:p>
    <w:p w14:paraId="2B53DA9E" w14:textId="77777777" w:rsidR="005E5210" w:rsidRDefault="005E5210" w:rsidP="005E5210">
      <w:pPr>
        <w:pStyle w:val="Citao"/>
        <w:rPr>
          <w:rFonts w:cs="Arial"/>
          <w:color w:val="auto"/>
          <w:szCs w:val="20"/>
        </w:rPr>
      </w:pPr>
      <w:r>
        <w:rPr>
          <w:rFonts w:cs="Arial"/>
          <w:szCs w:val="20"/>
        </w:rPr>
        <w:t xml:space="preserve">  </w:t>
      </w:r>
      <w:r>
        <w:rPr>
          <w:rFonts w:cs="Arial"/>
          <w:szCs w:val="20"/>
        </w:rPr>
        <w:tab/>
        <w:t>f.3. se haverá ou não possibilidade de as empresas concorrerem em consórcio</w:t>
      </w:r>
    </w:p>
    <w:p w14:paraId="4AF6B2B8" w14:textId="77777777" w:rsidR="005E5210" w:rsidRDefault="005E5210" w:rsidP="005E5210">
      <w:pPr>
        <w:pStyle w:val="Citao"/>
        <w:rPr>
          <w:rFonts w:cs="Arial"/>
          <w:color w:val="auto"/>
          <w:szCs w:val="20"/>
        </w:rPr>
      </w:pPr>
      <w:proofErr w:type="gramStart"/>
      <w:r>
        <w:rPr>
          <w:rFonts w:cs="Arial"/>
          <w:szCs w:val="20"/>
        </w:rPr>
        <w:t>A mesma IN</w:t>
      </w:r>
      <w:proofErr w:type="gramEnd"/>
      <w:r>
        <w:rPr>
          <w:rFonts w:cs="Arial"/>
          <w:szCs w:val="20"/>
        </w:rPr>
        <w:t xml:space="preserve"> traz, no seu anexo VI, um rol aprofundado das tarefas básicas que compõem os serviços de limpeza e conservação e vigilância. Recomenda-se a utilização desses Anexos como ponto de partida para que o órgão elabore a descrição das tarefas básicas de outros serviços e de sua rotina de execução.</w:t>
      </w:r>
    </w:p>
    <w:p w14:paraId="75331615" w14:textId="77777777" w:rsidR="005E5210" w:rsidRDefault="005E5210" w:rsidP="005E5210">
      <w:pPr>
        <w:pStyle w:val="Citao"/>
        <w:rPr>
          <w:rFonts w:cs="Arial"/>
          <w:szCs w:val="20"/>
          <w:lang w:val="x-none"/>
        </w:rPr>
      </w:pPr>
      <w:r>
        <w:rPr>
          <w:rFonts w:cs="Arial"/>
          <w:szCs w:val="20"/>
        </w:rPr>
        <w:t>Esse item é importante para a eficácia da contratação. Devem ser detalhadas de forma minuciosa as tarefas a serem desenvolvidas pelo empregado alocado e a respectiva rotina de execução, vez que a Administração só poderá, no momento futuro de fiscalização do contrato, exigir o cumprimento das atividades que tenham sido expressamente arroladas no Termo de Referência.</w:t>
      </w:r>
    </w:p>
    <w:p w14:paraId="43E30A48" w14:textId="0753153B" w:rsidR="005E5210" w:rsidRPr="00694839" w:rsidRDefault="005E5210" w:rsidP="005E5210">
      <w:pPr>
        <w:pStyle w:val="Nivel10"/>
        <w:numPr>
          <w:ilvl w:val="0"/>
          <w:numId w:val="38"/>
        </w:numPr>
        <w:suppressAutoHyphens w:val="0"/>
        <w:rPr>
          <w:rFonts w:cs="Arial"/>
          <w:szCs w:val="32"/>
        </w:rPr>
      </w:pPr>
      <w:r>
        <w:rPr>
          <w:rFonts w:cs="Arial"/>
          <w:bCs/>
        </w:rPr>
        <w:t>MODELO DE GESTÃO DO CONTRATO E CRITÉRIOS DE MEDIÇÃO E PAGAMENTO:</w:t>
      </w:r>
    </w:p>
    <w:p w14:paraId="692C84EF" w14:textId="356B22E2" w:rsidR="00694839" w:rsidRPr="00694839" w:rsidRDefault="00694839" w:rsidP="00694839">
      <w:pPr>
        <w:pStyle w:val="RodapChar"/>
        <w:numPr>
          <w:ilvl w:val="1"/>
          <w:numId w:val="38"/>
        </w:numPr>
        <w:spacing w:line="360" w:lineRule="auto"/>
        <w:ind w:left="0" w:firstLine="284"/>
        <w:contextualSpacing/>
        <w:mirrorIndents/>
        <w:jc w:val="both"/>
        <w:rPr>
          <w:rFonts w:asciiTheme="minorHAnsi" w:hAnsiTheme="minorHAnsi" w:cstheme="minorHAnsi"/>
          <w:sz w:val="22"/>
          <w:szCs w:val="22"/>
        </w:rPr>
      </w:pPr>
      <w:r w:rsidRPr="00694839">
        <w:rPr>
          <w:rFonts w:asciiTheme="minorHAnsi" w:hAnsiTheme="minorHAnsi" w:cstheme="minorHAnsi"/>
          <w:sz w:val="22"/>
          <w:szCs w:val="22"/>
        </w:rPr>
        <w:t>Os atores que participarão da gestão do contrato se configuram em Gestor e Fiscalização técnica, com atribuições estabelecidas pelo presente Termo de Referência.</w:t>
      </w:r>
    </w:p>
    <w:p w14:paraId="6BF4A751" w14:textId="77777777" w:rsidR="00694839" w:rsidRPr="00694839" w:rsidRDefault="00694839" w:rsidP="00694839">
      <w:pPr>
        <w:pStyle w:val="RodapChar"/>
        <w:spacing w:line="360" w:lineRule="auto"/>
        <w:ind w:firstLine="284"/>
        <w:contextualSpacing/>
        <w:mirrorIndents/>
        <w:jc w:val="both"/>
        <w:rPr>
          <w:rFonts w:asciiTheme="minorHAnsi" w:hAnsiTheme="minorHAnsi" w:cstheme="minorHAnsi"/>
          <w:sz w:val="22"/>
          <w:szCs w:val="22"/>
        </w:rPr>
      </w:pPr>
      <w:r w:rsidRPr="00694839">
        <w:rPr>
          <w:rFonts w:asciiTheme="minorHAnsi" w:hAnsiTheme="minorHAnsi" w:cstheme="minorHAnsi"/>
          <w:sz w:val="22"/>
          <w:szCs w:val="22"/>
        </w:rPr>
        <w:t>8.2. A comunicação a ser estabelecida com o prestador de serviço só deverá ser feita pelos fiscais e Gestor, através de notificações oficiais ou e-mails. Nenhum outro servidor da Universidade poderá designar, responsabilizar ou notificar a contratante.</w:t>
      </w:r>
    </w:p>
    <w:p w14:paraId="23C3B288" w14:textId="77777777" w:rsidR="00694839" w:rsidRPr="00694839" w:rsidRDefault="00694839" w:rsidP="00694839">
      <w:pPr>
        <w:pStyle w:val="RodapChar"/>
        <w:spacing w:line="360" w:lineRule="auto"/>
        <w:ind w:left="1134" w:hanging="708"/>
        <w:contextualSpacing/>
        <w:mirrorIndents/>
        <w:jc w:val="both"/>
        <w:rPr>
          <w:rFonts w:asciiTheme="minorHAnsi" w:hAnsiTheme="minorHAnsi" w:cstheme="minorHAnsi"/>
          <w:sz w:val="22"/>
          <w:szCs w:val="22"/>
        </w:rPr>
      </w:pPr>
      <w:r w:rsidRPr="00694839">
        <w:rPr>
          <w:rFonts w:asciiTheme="minorHAnsi" w:hAnsiTheme="minorHAnsi" w:cstheme="minorHAnsi"/>
          <w:sz w:val="22"/>
          <w:szCs w:val="22"/>
        </w:rPr>
        <w:t>8.3. O serviço a ser contratado poderá ser implantado por etapas e de maneira gradativa, considerando que o pagamento será apenas daquilo que já foi autorizado expressamente por autoridade competente e executado.</w:t>
      </w:r>
    </w:p>
    <w:p w14:paraId="25A4D8A9" w14:textId="77777777" w:rsidR="00694839" w:rsidRPr="00694839" w:rsidRDefault="00694839" w:rsidP="00694839">
      <w:pPr>
        <w:pStyle w:val="RodapChar"/>
        <w:spacing w:line="360" w:lineRule="auto"/>
        <w:ind w:left="1134" w:hanging="708"/>
        <w:contextualSpacing/>
        <w:mirrorIndents/>
        <w:jc w:val="both"/>
        <w:rPr>
          <w:rFonts w:asciiTheme="minorHAnsi" w:hAnsiTheme="minorHAnsi" w:cstheme="minorHAnsi"/>
          <w:sz w:val="22"/>
          <w:szCs w:val="22"/>
        </w:rPr>
      </w:pPr>
      <w:r w:rsidRPr="00694839">
        <w:rPr>
          <w:rFonts w:asciiTheme="minorHAnsi" w:hAnsiTheme="minorHAnsi" w:cstheme="minorHAnsi"/>
          <w:sz w:val="22"/>
          <w:szCs w:val="22"/>
        </w:rPr>
        <w:lastRenderedPageBreak/>
        <w:t>8.4. A medição será realizada pelo formulário de IMR (Instrumento de Medição de Resultado) e sua produtividade estabelecida neste Termo de Referência.</w:t>
      </w:r>
    </w:p>
    <w:p w14:paraId="422AF8FA" w14:textId="77777777" w:rsidR="005E5210" w:rsidRDefault="005E5210" w:rsidP="005E5210">
      <w:pPr>
        <w:pStyle w:val="PargrafodaLista"/>
        <w:keepNext/>
        <w:keepLines/>
        <w:numPr>
          <w:ilvl w:val="1"/>
          <w:numId w:val="40"/>
        </w:numPr>
        <w:suppressAutoHyphens w:val="0"/>
        <w:spacing w:before="120" w:after="120" w:line="276" w:lineRule="auto"/>
        <w:jc w:val="both"/>
        <w:outlineLvl w:val="0"/>
        <w:rPr>
          <w:rFonts w:eastAsiaTheme="majorEastAsia" w:cs="Arial"/>
          <w:b/>
          <w:bCs/>
          <w:vanish/>
          <w:color w:val="000000"/>
          <w:szCs w:val="20"/>
        </w:rPr>
      </w:pPr>
    </w:p>
    <w:p w14:paraId="059E6837" w14:textId="77777777" w:rsidR="005E5210" w:rsidRDefault="005E5210" w:rsidP="005E5210">
      <w:pPr>
        <w:pStyle w:val="Nivel10"/>
        <w:numPr>
          <w:ilvl w:val="0"/>
          <w:numId w:val="38"/>
        </w:numPr>
        <w:suppressAutoHyphens w:val="0"/>
        <w:rPr>
          <w:rFonts w:eastAsiaTheme="majorEastAsia" w:cs="Arial"/>
          <w:color w:val="FF0000"/>
          <w:szCs w:val="32"/>
        </w:rPr>
      </w:pPr>
      <w:bookmarkStart w:id="0" w:name="_Hlk528056197"/>
      <w:r>
        <w:rPr>
          <w:rFonts w:cs="Arial"/>
          <w:color w:val="FF0000"/>
        </w:rPr>
        <w:t>MATERIAIS A SEREM DISPONIBILIZADOS</w:t>
      </w:r>
    </w:p>
    <w:p w14:paraId="2910ADD8" w14:textId="77777777" w:rsidR="005E5210" w:rsidRDefault="005E5210" w:rsidP="005E5210">
      <w:pPr>
        <w:numPr>
          <w:ilvl w:val="1"/>
          <w:numId w:val="38"/>
        </w:numPr>
        <w:suppressAutoHyphens w:val="0"/>
        <w:spacing w:before="120" w:after="120" w:line="276" w:lineRule="auto"/>
        <w:ind w:left="425" w:firstLine="0"/>
        <w:jc w:val="both"/>
        <w:rPr>
          <w:rFonts w:cs="Arial"/>
          <w:bCs/>
          <w:color w:val="FF0000"/>
          <w:szCs w:val="20"/>
        </w:rPr>
      </w:pPr>
      <w:r>
        <w:rPr>
          <w:rFonts w:cs="Arial"/>
          <w:bCs/>
          <w:color w:val="FF0000"/>
          <w:szCs w:val="20"/>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7FEA0338" w14:textId="77777777" w:rsidR="005E5210" w:rsidRDefault="005E5210" w:rsidP="005E5210">
      <w:pPr>
        <w:pStyle w:val="PargrafodaLista"/>
        <w:numPr>
          <w:ilvl w:val="2"/>
          <w:numId w:val="38"/>
        </w:numPr>
        <w:suppressAutoHyphens w:val="0"/>
        <w:spacing w:before="120" w:after="120" w:line="276" w:lineRule="auto"/>
        <w:ind w:left="1134" w:firstLine="0"/>
        <w:jc w:val="both"/>
        <w:rPr>
          <w:rFonts w:cs="Arial"/>
          <w:bCs/>
          <w:color w:val="FF0000"/>
          <w:szCs w:val="20"/>
        </w:rPr>
      </w:pPr>
      <w:r>
        <w:rPr>
          <w:rFonts w:cs="Arial"/>
          <w:bCs/>
          <w:color w:val="FF0000"/>
          <w:szCs w:val="20"/>
        </w:rPr>
        <w:t>.......;</w:t>
      </w:r>
    </w:p>
    <w:p w14:paraId="4F8A6DAF" w14:textId="77777777" w:rsidR="005E5210" w:rsidRDefault="005E5210" w:rsidP="005E5210">
      <w:pPr>
        <w:pStyle w:val="PargrafodaLista"/>
        <w:numPr>
          <w:ilvl w:val="2"/>
          <w:numId w:val="38"/>
        </w:numPr>
        <w:suppressAutoHyphens w:val="0"/>
        <w:spacing w:before="120" w:after="120" w:line="276" w:lineRule="auto"/>
        <w:ind w:left="1134" w:firstLine="0"/>
        <w:jc w:val="both"/>
        <w:rPr>
          <w:rFonts w:cs="Arial"/>
          <w:bCs/>
          <w:color w:val="FF0000"/>
          <w:szCs w:val="20"/>
        </w:rPr>
      </w:pPr>
      <w:r>
        <w:rPr>
          <w:rFonts w:cs="Arial"/>
          <w:bCs/>
          <w:color w:val="FF0000"/>
          <w:szCs w:val="20"/>
        </w:rPr>
        <w:t>.......;</w:t>
      </w:r>
    </w:p>
    <w:p w14:paraId="0C9EB39C" w14:textId="77777777" w:rsidR="005E5210" w:rsidRDefault="005E5210" w:rsidP="005E5210">
      <w:pPr>
        <w:pStyle w:val="PargrafodaLista"/>
        <w:numPr>
          <w:ilvl w:val="2"/>
          <w:numId w:val="38"/>
        </w:numPr>
        <w:suppressAutoHyphens w:val="0"/>
        <w:spacing w:before="120" w:after="120" w:line="276" w:lineRule="auto"/>
        <w:ind w:left="1134" w:firstLine="0"/>
        <w:jc w:val="both"/>
        <w:rPr>
          <w:rFonts w:cs="Arial"/>
          <w:bCs/>
          <w:color w:val="FF0000"/>
          <w:szCs w:val="20"/>
        </w:rPr>
      </w:pPr>
      <w:r>
        <w:rPr>
          <w:rFonts w:cs="Arial"/>
          <w:bCs/>
          <w:color w:val="FF0000"/>
          <w:szCs w:val="20"/>
        </w:rPr>
        <w:t>.......;</w:t>
      </w:r>
    </w:p>
    <w:p w14:paraId="3F5D23C4" w14:textId="77777777" w:rsidR="005E5210" w:rsidRDefault="005E5210" w:rsidP="005E5210">
      <w:pPr>
        <w:pStyle w:val="Citao"/>
        <w:rPr>
          <w:rFonts w:cs="Arial"/>
          <w:szCs w:val="20"/>
        </w:rPr>
      </w:pPr>
      <w:r>
        <w:rPr>
          <w:rFonts w:cs="Arial"/>
          <w:b/>
          <w:szCs w:val="20"/>
        </w:rPr>
        <w:t>Nota explicativa:</w:t>
      </w:r>
      <w:r>
        <w:rPr>
          <w:rFonts w:cs="Arial"/>
          <w:szCs w:val="20"/>
        </w:rPr>
        <w:t xml:space="preserve"> Este item só deverá constar no Termo de Referência caso os serviços englobem também a disponibilização de material de consumo e de uso duradouro em favor da Administração, devendo, nesse caso, ser fixada a previsão da estimativa de consumo e de padrões mínimos de qualidade. O CATMAT disponibiliza especificações técnicas de materiais com menor impacto ambiental (CATMAT Sustentável).</w:t>
      </w:r>
    </w:p>
    <w:bookmarkEnd w:id="0"/>
    <w:p w14:paraId="7331E39A" w14:textId="77777777" w:rsidR="005E5210" w:rsidRDefault="005E5210" w:rsidP="005E5210">
      <w:pPr>
        <w:pStyle w:val="Nivel10"/>
        <w:numPr>
          <w:ilvl w:val="0"/>
          <w:numId w:val="38"/>
        </w:numPr>
        <w:suppressAutoHyphens w:val="0"/>
        <w:rPr>
          <w:rFonts w:cs="Arial"/>
          <w:szCs w:val="32"/>
        </w:rPr>
      </w:pPr>
      <w:r>
        <w:rPr>
          <w:rFonts w:cs="Arial"/>
          <w:lang w:eastAsia="en-US"/>
        </w:rPr>
        <w:t>OBRIGAÇÕES DA CONTRATANTE</w:t>
      </w:r>
    </w:p>
    <w:p w14:paraId="5BF57D22"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t>Exigir o cumprimento de todas as obrigações assumidas pela Contratada, de acordo com as cláusulas contratuais e os termos de sua proposta;</w:t>
      </w:r>
    </w:p>
    <w:p w14:paraId="73CE7AA8"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t>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14:paraId="53448228"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t>Notificar a Contratada por escrito da ocorrência de eventuais imperfeições, falhas ou irregularidades constatadas no curso da execução dos serviços, fixando prazo para a sua correção, certificando-se que as soluções por ela propostas sejam as mais adequadas;</w:t>
      </w:r>
    </w:p>
    <w:p w14:paraId="06420D94"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t>Pagar à Contratada o valor resultante da prestação do serviço, no prazo e condições estabelecidas neste Termo de Referência;</w:t>
      </w:r>
    </w:p>
    <w:p w14:paraId="2F0FA076"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t>Efetuar as retenções tributárias devidas sobre o valor da Nota Fiscal/Fatura da contratada, no que couber, em conformidade com o item 6 do Anexo XI da IN SEGES/MP n. 5/2017.</w:t>
      </w:r>
    </w:p>
    <w:p w14:paraId="058BA377"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t>Não praticar atos de ingerência na administração da Contratada, tais como:</w:t>
      </w:r>
    </w:p>
    <w:p w14:paraId="590AC27A" w14:textId="77777777" w:rsidR="005E5210" w:rsidRDefault="005E5210" w:rsidP="005E5210">
      <w:pPr>
        <w:pStyle w:val="PargrafodaLista"/>
        <w:numPr>
          <w:ilvl w:val="2"/>
          <w:numId w:val="38"/>
        </w:numPr>
        <w:suppressAutoHyphens w:val="0"/>
        <w:spacing w:before="120" w:after="120" w:line="276" w:lineRule="auto"/>
        <w:ind w:left="1134" w:firstLine="0"/>
        <w:jc w:val="both"/>
        <w:rPr>
          <w:rFonts w:cs="Arial"/>
          <w:color w:val="000000"/>
          <w:szCs w:val="20"/>
        </w:rPr>
      </w:pPr>
      <w:r>
        <w:rPr>
          <w:rFonts w:cs="Arial"/>
          <w:color w:val="000000"/>
          <w:szCs w:val="20"/>
        </w:rPr>
        <w:t>exercer o poder de mando sobre os empregados da Contratada, devendo reportar-se somente aos prepostos ou responsáveis por ela indicados, exceto quando o objeto da contratação previr o atendimento direto, tais como nos serviços de recepção e apoio ao usuário;</w:t>
      </w:r>
    </w:p>
    <w:p w14:paraId="0CD3AFA5" w14:textId="77777777" w:rsidR="005E5210" w:rsidRDefault="005E5210" w:rsidP="005E5210">
      <w:pPr>
        <w:pStyle w:val="PargrafodaLista"/>
        <w:numPr>
          <w:ilvl w:val="2"/>
          <w:numId w:val="38"/>
        </w:numPr>
        <w:suppressAutoHyphens w:val="0"/>
        <w:spacing w:before="120" w:after="120" w:line="276" w:lineRule="auto"/>
        <w:ind w:left="1134" w:firstLine="0"/>
        <w:jc w:val="both"/>
        <w:rPr>
          <w:rFonts w:cs="Arial"/>
          <w:color w:val="000000"/>
          <w:szCs w:val="20"/>
        </w:rPr>
      </w:pPr>
      <w:r>
        <w:rPr>
          <w:rFonts w:cs="Arial"/>
          <w:color w:val="000000"/>
          <w:szCs w:val="20"/>
        </w:rPr>
        <w:t>direcionar a contratação de pessoas para trabalhar nas empresas Contratadas;</w:t>
      </w:r>
    </w:p>
    <w:p w14:paraId="300600F1" w14:textId="77777777" w:rsidR="005E5210" w:rsidRDefault="005E5210" w:rsidP="005E5210">
      <w:pPr>
        <w:pStyle w:val="PargrafodaLista"/>
        <w:numPr>
          <w:ilvl w:val="2"/>
          <w:numId w:val="38"/>
        </w:numPr>
        <w:suppressAutoHyphens w:val="0"/>
        <w:spacing w:before="120" w:after="120" w:line="276" w:lineRule="auto"/>
        <w:ind w:left="1134" w:firstLine="0"/>
        <w:jc w:val="both"/>
        <w:rPr>
          <w:rFonts w:cs="Arial"/>
          <w:color w:val="000000"/>
          <w:szCs w:val="20"/>
        </w:rPr>
      </w:pPr>
      <w:r>
        <w:rPr>
          <w:rFonts w:cs="Arial"/>
          <w:color w:val="000000"/>
          <w:szCs w:val="20"/>
        </w:rPr>
        <w:t>promover ou aceitar o desvio de funções dos trabalhadores da Contratada, mediante a utilização destes em atividades distintas daquelas previstas no objeto da contratação e em relação à função específica para a qual o trabalhador foi contratado; e</w:t>
      </w:r>
    </w:p>
    <w:p w14:paraId="715EF9A3" w14:textId="77777777" w:rsidR="005E5210" w:rsidRDefault="005E5210" w:rsidP="005E5210">
      <w:pPr>
        <w:pStyle w:val="PargrafodaLista"/>
        <w:numPr>
          <w:ilvl w:val="2"/>
          <w:numId w:val="38"/>
        </w:numPr>
        <w:suppressAutoHyphens w:val="0"/>
        <w:spacing w:before="120" w:after="120" w:line="276" w:lineRule="auto"/>
        <w:ind w:left="1134" w:firstLine="0"/>
        <w:jc w:val="both"/>
        <w:rPr>
          <w:rFonts w:cs="Arial"/>
          <w:color w:val="000000"/>
          <w:szCs w:val="20"/>
        </w:rPr>
      </w:pPr>
      <w:r>
        <w:rPr>
          <w:rFonts w:cs="Arial"/>
          <w:color w:val="000000"/>
          <w:szCs w:val="20"/>
        </w:rPr>
        <w:t>considerar os trabalhadores da Contratada como colaboradores eventuais do próprio órgão ou entidade responsável pela contratação, especialmente para efeito de concessão de diárias e passagens.</w:t>
      </w:r>
    </w:p>
    <w:p w14:paraId="639BC51E"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szCs w:val="20"/>
        </w:rPr>
        <w:t xml:space="preserve">Fornecer por escrito as informações necessárias para o desenvolvimento dos serviços objeto </w:t>
      </w:r>
      <w:r>
        <w:rPr>
          <w:rFonts w:cs="Arial"/>
          <w:color w:val="000000"/>
          <w:szCs w:val="20"/>
        </w:rPr>
        <w:t>do contrato;</w:t>
      </w:r>
    </w:p>
    <w:p w14:paraId="69E6071B"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t>Realizar avaliações periódicas da qualidade dos serviços, após seu recebimento;</w:t>
      </w:r>
    </w:p>
    <w:p w14:paraId="38AB96A3"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lastRenderedPageBreak/>
        <w:t xml:space="preserve">Cientificar o órgão de representação judicial da Advocacia-Geral da União para adoção das medidas cabíveis quando do descumprimento das obrigações pela Contratada; </w:t>
      </w:r>
    </w:p>
    <w:p w14:paraId="29BEC069" w14:textId="77777777" w:rsidR="005E5210" w:rsidRDefault="005E5210" w:rsidP="005E5210">
      <w:pPr>
        <w:numPr>
          <w:ilvl w:val="1"/>
          <w:numId w:val="38"/>
        </w:numPr>
        <w:suppressAutoHyphens w:val="0"/>
        <w:spacing w:before="120" w:after="120" w:line="276" w:lineRule="auto"/>
        <w:ind w:left="425" w:firstLine="0"/>
        <w:jc w:val="both"/>
        <w:rPr>
          <w:rFonts w:cs="Arial"/>
          <w:i/>
          <w:color w:val="FF0000"/>
          <w:szCs w:val="20"/>
        </w:rPr>
      </w:pPr>
      <w:r>
        <w:rPr>
          <w:rFonts w:cs="Arial"/>
          <w:i/>
          <w:color w:val="FF0000"/>
          <w:szCs w:val="20"/>
        </w:rPr>
        <w:t xml:space="preserve">Arquivar, entre outros documentos, projetos, "as </w:t>
      </w:r>
      <w:proofErr w:type="spellStart"/>
      <w:r>
        <w:rPr>
          <w:rFonts w:cs="Arial"/>
          <w:i/>
          <w:color w:val="FF0000"/>
          <w:szCs w:val="20"/>
        </w:rPr>
        <w:t>built</w:t>
      </w:r>
      <w:proofErr w:type="spellEnd"/>
      <w:r>
        <w:rPr>
          <w:rFonts w:cs="Arial"/>
          <w:i/>
          <w:color w:val="FF0000"/>
          <w:szCs w:val="20"/>
        </w:rPr>
        <w:t>", especificações técnicas, orçamentos, termos de recebimento, contratos e aditamentos, relatórios de inspeções técnicas após o recebimento do serviço e notificações expedidas;</w:t>
      </w:r>
    </w:p>
    <w:p w14:paraId="15E843C7" w14:textId="77777777" w:rsidR="005E5210" w:rsidRDefault="005E5210" w:rsidP="005E5210">
      <w:pPr>
        <w:pStyle w:val="PargrafodaLista"/>
        <w:spacing w:before="120" w:after="120" w:line="276" w:lineRule="auto"/>
        <w:ind w:left="716"/>
        <w:jc w:val="both"/>
        <w:rPr>
          <w:rFonts w:cs="Arial"/>
          <w:i/>
          <w:color w:val="FF0000"/>
          <w:szCs w:val="20"/>
        </w:rPr>
      </w:pPr>
    </w:p>
    <w:p w14:paraId="0A7CF5A6" w14:textId="77777777" w:rsidR="005E5210" w:rsidRDefault="005E5210" w:rsidP="005E5210">
      <w:pPr>
        <w:pStyle w:val="Nivel10"/>
        <w:numPr>
          <w:ilvl w:val="0"/>
          <w:numId w:val="38"/>
        </w:numPr>
        <w:suppressAutoHyphens w:val="0"/>
        <w:rPr>
          <w:rFonts w:cs="Arial"/>
          <w:szCs w:val="32"/>
        </w:rPr>
      </w:pPr>
      <w:r>
        <w:rPr>
          <w:rFonts w:cs="Arial"/>
        </w:rPr>
        <w:t>OBRIGAÇÕES DA CONTRATADA</w:t>
      </w:r>
    </w:p>
    <w:p w14:paraId="76E8984D" w14:textId="77777777" w:rsidR="005E5210" w:rsidRDefault="005E5210" w:rsidP="005E5210">
      <w:pPr>
        <w:pStyle w:val="Citao"/>
        <w:rPr>
          <w:rFonts w:cs="Arial"/>
          <w:szCs w:val="20"/>
        </w:rPr>
      </w:pPr>
      <w:r>
        <w:rPr>
          <w:rFonts w:cs="Arial"/>
          <w:b/>
          <w:szCs w:val="20"/>
        </w:rPr>
        <w:t>Nota Explicativa</w:t>
      </w:r>
      <w:r>
        <w:rPr>
          <w:rFonts w:cs="Arial"/>
          <w:szCs w:val="20"/>
        </w:rPr>
        <w:t xml:space="preserve">. </w:t>
      </w:r>
      <w:r>
        <w:rPr>
          <w:rFonts w:eastAsia="Times New Roman" w:cs="Arial"/>
          <w:iCs w:val="0"/>
          <w:szCs w:val="20"/>
          <w:lang w:eastAsia="pt-BR"/>
        </w:rPr>
        <w:t>Este modelo de TR contém obrigações gerais que podem ser aplicadas aos mais diversos tipos de serviços comuns. Entretanto, compete ao órgão verificar as peculiaridades do serviço a ser contratado a fim de definir quais obrigações serão aplicáveis, incluindo, modificando ou excluindo itens a depender das especificidades do objeto, justificando ao órgão de Consultoria as alterações efetivadas</w:t>
      </w:r>
    </w:p>
    <w:p w14:paraId="5427A840"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t>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14:paraId="106E76D8"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14:paraId="78D1FCE7" w14:textId="77777777" w:rsidR="005E5210" w:rsidRDefault="005E5210" w:rsidP="005E5210">
      <w:pPr>
        <w:pStyle w:val="Citao"/>
        <w:rPr>
          <w:rFonts w:cs="Arial"/>
          <w:szCs w:val="20"/>
        </w:rPr>
      </w:pPr>
      <w:r>
        <w:rPr>
          <w:rFonts w:cs="Arial"/>
          <w:b/>
          <w:szCs w:val="20"/>
        </w:rPr>
        <w:t>Nota Explicativa</w:t>
      </w:r>
      <w:r>
        <w:rPr>
          <w:rFonts w:cs="Arial"/>
          <w:szCs w:val="20"/>
        </w:rPr>
        <w:t>. Nas contratações de serviços,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p w14:paraId="2AE03237"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t>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14:paraId="75F32B0A"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t>Utilizar empregados habilitados e com conhecimentos básicos dos serviços a serem executados, em conformidade com as normas e determinações em vigor;</w:t>
      </w:r>
    </w:p>
    <w:p w14:paraId="0CC70E48"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t>Vedar a utilização, na execução dos serviços, de empregado que seja familiar de agente público ocupante de cargo em comissão ou função de confiança no órgão Contratante, nos termos do artigo 7° do Decreto n° 7.203, de 2010;</w:t>
      </w:r>
    </w:p>
    <w:p w14:paraId="4B7B8625" w14:textId="77777777" w:rsidR="005E5210" w:rsidRDefault="005E5210" w:rsidP="005E5210">
      <w:pPr>
        <w:numPr>
          <w:ilvl w:val="1"/>
          <w:numId w:val="38"/>
        </w:numPr>
        <w:suppressAutoHyphens w:val="0"/>
        <w:spacing w:before="120" w:after="120" w:line="276" w:lineRule="auto"/>
        <w:ind w:left="425" w:firstLine="0"/>
        <w:jc w:val="both"/>
        <w:rPr>
          <w:rFonts w:cs="Arial"/>
          <w:i/>
          <w:color w:val="FF0000"/>
          <w:szCs w:val="20"/>
        </w:rPr>
      </w:pPr>
      <w:r>
        <w:rPr>
          <w:rFonts w:cs="Arial"/>
          <w:i/>
          <w:color w:val="FF0000"/>
          <w:szCs w:val="20"/>
        </w:rPr>
        <w:t>Quando não for possível a verificação da regularidade no Sistema de Cadastro de Fornecedores – SICAF,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conforme alínea "c" do item 10.2 do Anexo VIII-B da IN SEGES/MP n. 5/2017;</w:t>
      </w:r>
    </w:p>
    <w:p w14:paraId="5CD616CD" w14:textId="77777777" w:rsidR="005E5210" w:rsidRDefault="005E5210" w:rsidP="005E5210">
      <w:pPr>
        <w:pStyle w:val="Citao"/>
        <w:pBdr>
          <w:bottom w:val="single" w:sz="4" w:space="0" w:color="1F497D"/>
        </w:pBdr>
        <w:rPr>
          <w:rFonts w:cs="Arial"/>
          <w:color w:val="auto"/>
          <w:szCs w:val="20"/>
        </w:rPr>
      </w:pPr>
      <w:r>
        <w:rPr>
          <w:rFonts w:cs="Arial"/>
          <w:b/>
          <w:szCs w:val="20"/>
        </w:rPr>
        <w:t>Nota Explicativa:</w:t>
      </w:r>
      <w:r>
        <w:rPr>
          <w:rFonts w:cs="Arial"/>
          <w:szCs w:val="20"/>
        </w:rPr>
        <w:t xml:space="preserve"> </w:t>
      </w:r>
      <w:r>
        <w:rPr>
          <w:rFonts w:eastAsia="Times New Roman" w:cs="Arial"/>
          <w:iCs w:val="0"/>
          <w:szCs w:val="20"/>
          <w:lang w:eastAsia="pt-BR"/>
        </w:rPr>
        <w:t>Ajustar de modo que seja exigida regularidade apenas quanto aos tributos incidentes sobre o objeto contratual. No caso, por se tratar de serviço,</w:t>
      </w:r>
      <w:r>
        <w:rPr>
          <w:rFonts w:cs="Arial"/>
          <w:szCs w:val="20"/>
        </w:rPr>
        <w:t xml:space="preserve"> exige-se a regularidade municipal ou distrital</w:t>
      </w:r>
    </w:p>
    <w:p w14:paraId="1C359CC1" w14:textId="77777777" w:rsidR="005E5210" w:rsidRDefault="005E5210" w:rsidP="005E5210">
      <w:pPr>
        <w:numPr>
          <w:ilvl w:val="1"/>
          <w:numId w:val="38"/>
        </w:numPr>
        <w:suppressAutoHyphens w:val="0"/>
        <w:spacing w:before="120" w:after="120" w:line="276" w:lineRule="auto"/>
        <w:ind w:left="425" w:firstLine="0"/>
        <w:jc w:val="both"/>
        <w:rPr>
          <w:rFonts w:cs="Arial"/>
          <w:i/>
          <w:color w:val="FF0000"/>
          <w:szCs w:val="20"/>
          <w:lang w:eastAsia="en-US"/>
        </w:rPr>
      </w:pPr>
      <w:r>
        <w:rPr>
          <w:rFonts w:cs="Arial"/>
          <w:i/>
          <w:color w:val="FF0000"/>
          <w:szCs w:val="20"/>
        </w:rPr>
        <w:t xml:space="preserve">Responsabilizar-se pelo cumprimento das obrigações previstas em Acordo, Convenção, Dissídio Coletivo de Trabalho ou equivalentes das categorias abrangidas pelo contrato, por todas as </w:t>
      </w:r>
      <w:r>
        <w:rPr>
          <w:rFonts w:cs="Arial"/>
          <w:i/>
          <w:color w:val="FF0000"/>
          <w:szCs w:val="20"/>
        </w:rPr>
        <w:lastRenderedPageBreak/>
        <w:t xml:space="preserve">obrigações trabalhistas, sociais, previdenciárias, tributárias e as demais previstas em legislação específica, cuja inadimplência não transfere a responsabilidade à Contratante; </w:t>
      </w:r>
    </w:p>
    <w:p w14:paraId="4FCB4944" w14:textId="77777777" w:rsidR="005E5210" w:rsidRDefault="005E5210" w:rsidP="005E5210">
      <w:pPr>
        <w:numPr>
          <w:ilvl w:val="1"/>
          <w:numId w:val="38"/>
        </w:numPr>
        <w:suppressAutoHyphens w:val="0"/>
        <w:spacing w:before="120" w:after="120" w:line="276" w:lineRule="auto"/>
        <w:ind w:left="425" w:firstLine="0"/>
        <w:jc w:val="both"/>
        <w:rPr>
          <w:rFonts w:cs="Arial"/>
          <w:szCs w:val="20"/>
        </w:rPr>
      </w:pPr>
      <w:r>
        <w:rPr>
          <w:rFonts w:cs="Arial"/>
          <w:szCs w:val="20"/>
        </w:rPr>
        <w:t xml:space="preserve">Comunicar ao Fiscal do contrato, no prazo de 24 (vinte e quatro) horas, qualquer ocorrência anormal ou </w:t>
      </w:r>
      <w:r>
        <w:rPr>
          <w:rFonts w:cs="Arial"/>
          <w:color w:val="000000"/>
          <w:szCs w:val="20"/>
        </w:rPr>
        <w:t>acidente</w:t>
      </w:r>
      <w:r>
        <w:rPr>
          <w:rFonts w:cs="Arial"/>
          <w:szCs w:val="20"/>
        </w:rPr>
        <w:t xml:space="preserve"> que se verifique no local dos serviços.</w:t>
      </w:r>
    </w:p>
    <w:p w14:paraId="44C69589"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szCs w:val="20"/>
        </w:rPr>
        <w:t>Prestar todo esclarecimento ou informação solicitada pela Contratante ou por seus prepostos, garantindo-lhes o acesso, a qualquer tempo, ao local dos trabalhos, bem como aos documentos relativos à execução do empreendimento.</w:t>
      </w:r>
    </w:p>
    <w:p w14:paraId="11638ED3"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szCs w:val="20"/>
        </w:rPr>
        <w:t>Paralisar, por determinação da Contratante, qualquer atividade que não esteja sendo executada de acordo com a boa técnica ou que ponha em risco a segurança de pessoas ou bens de terceiros.</w:t>
      </w:r>
    </w:p>
    <w:p w14:paraId="336AF744"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szCs w:val="20"/>
        </w:rPr>
        <w:t>Promover a guarda, manutenção e vigilância de materiais, ferramentas, e tudo o que for necessário à execução dos serviços, durante a vigência do contrato.</w:t>
      </w:r>
    </w:p>
    <w:p w14:paraId="299CB18A" w14:textId="77777777" w:rsidR="005E5210" w:rsidRDefault="005E5210" w:rsidP="005E5210">
      <w:pPr>
        <w:numPr>
          <w:ilvl w:val="1"/>
          <w:numId w:val="38"/>
        </w:numPr>
        <w:suppressAutoHyphens w:val="0"/>
        <w:spacing w:before="120" w:after="120" w:line="276" w:lineRule="auto"/>
        <w:ind w:left="425" w:firstLine="0"/>
        <w:jc w:val="both"/>
        <w:rPr>
          <w:rFonts w:cs="Arial"/>
          <w:szCs w:val="20"/>
        </w:rPr>
      </w:pPr>
      <w:r>
        <w:rPr>
          <w:rFonts w:cs="Arial"/>
          <w:szCs w:val="20"/>
        </w:rPr>
        <w:t>Promover a organização técnica e administrativa dos serviços, de modo a conduzi-los eficaz e eficientemente, de acordo com os documentos e especificações que integram este Termo de Referência, no prazo determinado.</w:t>
      </w:r>
    </w:p>
    <w:p w14:paraId="7B53B9B2" w14:textId="77777777" w:rsidR="005E5210" w:rsidRDefault="005E5210" w:rsidP="005E5210">
      <w:pPr>
        <w:numPr>
          <w:ilvl w:val="1"/>
          <w:numId w:val="38"/>
        </w:numPr>
        <w:suppressAutoHyphens w:val="0"/>
        <w:spacing w:before="120" w:after="120" w:line="276" w:lineRule="auto"/>
        <w:ind w:left="425" w:firstLine="0"/>
        <w:jc w:val="both"/>
        <w:rPr>
          <w:rFonts w:cs="Arial"/>
          <w:szCs w:val="20"/>
        </w:rPr>
      </w:pPr>
      <w:r>
        <w:rPr>
          <w:rFonts w:cs="Arial"/>
          <w:szCs w:val="20"/>
        </w:rPr>
        <w:t>Conduzir os trabalhos com estrita observância às normas da legislação pertinente, cumprindo as determinações dos Poderes Públicos, mantendo sempre limpo o local dos serviços e nas melhores condições de segurança, higiene e disciplina.</w:t>
      </w:r>
    </w:p>
    <w:p w14:paraId="5607D534" w14:textId="77777777" w:rsidR="005E5210" w:rsidRDefault="005E5210" w:rsidP="005E5210">
      <w:pPr>
        <w:numPr>
          <w:ilvl w:val="1"/>
          <w:numId w:val="38"/>
        </w:numPr>
        <w:suppressAutoHyphens w:val="0"/>
        <w:spacing w:before="120" w:after="120" w:line="276" w:lineRule="auto"/>
        <w:ind w:left="425" w:firstLine="0"/>
        <w:jc w:val="both"/>
        <w:rPr>
          <w:rFonts w:cs="Arial"/>
          <w:szCs w:val="20"/>
        </w:rPr>
      </w:pPr>
      <w:r>
        <w:rPr>
          <w:rFonts w:cs="Arial"/>
          <w:szCs w:val="20"/>
        </w:rPr>
        <w:t>Submeter previamente, por escrito, à Contratante, para análise e aprovação, quaisquer mudanças nos métodos executivos que fujam às especificações do memorial descritivo.</w:t>
      </w:r>
    </w:p>
    <w:p w14:paraId="058B0955"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41F1A266"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t xml:space="preserve"> Manter durante toda a vigência do contrato, em compatibilidade com as obrigações assumidas, todas as condições de habilitação e qualificação exigidas na licitação;</w:t>
      </w:r>
    </w:p>
    <w:p w14:paraId="6DEFF673" w14:textId="77777777" w:rsidR="005E5210" w:rsidRDefault="005E5210" w:rsidP="005E5210">
      <w:pPr>
        <w:pStyle w:val="PargrafodaLista"/>
        <w:numPr>
          <w:ilvl w:val="1"/>
          <w:numId w:val="38"/>
        </w:numPr>
        <w:suppressAutoHyphens w:val="0"/>
        <w:spacing w:before="120" w:after="120" w:line="276" w:lineRule="auto"/>
        <w:ind w:left="425" w:firstLine="0"/>
        <w:jc w:val="both"/>
        <w:rPr>
          <w:rFonts w:cs="Arial"/>
          <w:color w:val="000000"/>
          <w:szCs w:val="20"/>
        </w:rPr>
      </w:pPr>
      <w:r>
        <w:rPr>
          <w:rFonts w:cs="Arial"/>
          <w:color w:val="000000" w:themeColor="text1"/>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r>
        <w:rPr>
          <w:rFonts w:cs="Arial"/>
          <w:i/>
          <w:iCs/>
          <w:color w:val="000000" w:themeColor="text1"/>
          <w:szCs w:val="20"/>
        </w:rPr>
        <w:t>.</w:t>
      </w:r>
    </w:p>
    <w:p w14:paraId="29CE79FD"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t>Guardar sigilo sobre todas as informações obtidas em decorrência do cumprimento do contrato;</w:t>
      </w:r>
    </w:p>
    <w:p w14:paraId="712A9B13"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0A8C22A3"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szCs w:val="20"/>
        </w:rPr>
        <w:t>Cumprir, além dos postulados legais vigentes de âmbito federal, estadual ou municipal, as normas de segurança da Contratante;</w:t>
      </w:r>
    </w:p>
    <w:p w14:paraId="3D198F12" w14:textId="77777777" w:rsidR="005E5210" w:rsidRDefault="005E5210" w:rsidP="005E5210">
      <w:pPr>
        <w:numPr>
          <w:ilvl w:val="1"/>
          <w:numId w:val="38"/>
        </w:numPr>
        <w:suppressAutoHyphens w:val="0"/>
        <w:spacing w:before="120" w:after="120" w:line="276" w:lineRule="auto"/>
        <w:ind w:left="425" w:firstLine="0"/>
        <w:jc w:val="both"/>
        <w:rPr>
          <w:rFonts w:cs="Arial"/>
          <w:szCs w:val="20"/>
        </w:rPr>
      </w:pPr>
      <w:r>
        <w:rPr>
          <w:rFonts w:cs="Arial"/>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189286CC" w14:textId="77777777" w:rsidR="005E5210" w:rsidRDefault="005E5210" w:rsidP="005E5210">
      <w:pPr>
        <w:numPr>
          <w:ilvl w:val="1"/>
          <w:numId w:val="38"/>
        </w:numPr>
        <w:suppressAutoHyphens w:val="0"/>
        <w:spacing w:before="120" w:after="120" w:line="276" w:lineRule="auto"/>
        <w:ind w:left="425" w:firstLine="0"/>
        <w:jc w:val="both"/>
        <w:rPr>
          <w:rFonts w:cs="Arial"/>
          <w:szCs w:val="20"/>
        </w:rPr>
      </w:pPr>
      <w:r>
        <w:rPr>
          <w:rFonts w:cs="Arial"/>
          <w:szCs w:val="20"/>
        </w:rPr>
        <w:t>Assegurar à CONTRATANTE, em conformidade com o previsto no subitem 6.1, “</w:t>
      </w:r>
      <w:proofErr w:type="spellStart"/>
      <w:proofErr w:type="gramStart"/>
      <w:r>
        <w:rPr>
          <w:rFonts w:cs="Arial"/>
          <w:szCs w:val="20"/>
        </w:rPr>
        <w:t>a”e</w:t>
      </w:r>
      <w:proofErr w:type="spellEnd"/>
      <w:proofErr w:type="gramEnd"/>
      <w:r>
        <w:rPr>
          <w:rFonts w:cs="Arial"/>
          <w:szCs w:val="20"/>
        </w:rPr>
        <w:t xml:space="preserve"> “b”, do Anexo VII – F da Instrução Normativa SEGES/MP nº 5, de 25/05/2017:</w:t>
      </w:r>
    </w:p>
    <w:p w14:paraId="484A111B" w14:textId="77777777" w:rsidR="005E5210" w:rsidRDefault="005E5210" w:rsidP="005E5210">
      <w:pPr>
        <w:numPr>
          <w:ilvl w:val="2"/>
          <w:numId w:val="38"/>
        </w:numPr>
        <w:suppressAutoHyphens w:val="0"/>
        <w:spacing w:before="120" w:after="120" w:line="276" w:lineRule="auto"/>
        <w:jc w:val="both"/>
        <w:rPr>
          <w:rFonts w:cs="Arial"/>
          <w:szCs w:val="20"/>
        </w:rPr>
      </w:pPr>
      <w:r>
        <w:rPr>
          <w:rFonts w:cs="Arial"/>
          <w:szCs w:val="20"/>
        </w:rPr>
        <w:lastRenderedPageBreak/>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14:paraId="5C7F2035" w14:textId="77777777" w:rsidR="005E5210" w:rsidRDefault="005E5210" w:rsidP="005E5210">
      <w:pPr>
        <w:numPr>
          <w:ilvl w:val="2"/>
          <w:numId w:val="38"/>
        </w:numPr>
        <w:suppressAutoHyphens w:val="0"/>
        <w:spacing w:before="120" w:after="120" w:line="276" w:lineRule="auto"/>
        <w:jc w:val="both"/>
        <w:rPr>
          <w:rFonts w:cs="Arial"/>
          <w:szCs w:val="20"/>
        </w:rPr>
      </w:pPr>
      <w:r>
        <w:rPr>
          <w:rFonts w:cs="Arial"/>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14038492" w14:textId="77777777" w:rsidR="005E5210" w:rsidRDefault="005E5210" w:rsidP="005E5210">
      <w:pPr>
        <w:numPr>
          <w:ilvl w:val="1"/>
          <w:numId w:val="38"/>
        </w:numPr>
        <w:suppressAutoHyphens w:val="0"/>
        <w:spacing w:before="120" w:after="120" w:line="276" w:lineRule="auto"/>
        <w:ind w:left="425" w:firstLine="0"/>
        <w:jc w:val="both"/>
        <w:rPr>
          <w:rFonts w:cs="Arial"/>
          <w:i/>
          <w:color w:val="FF0000"/>
          <w:szCs w:val="20"/>
        </w:rPr>
      </w:pPr>
      <w:r>
        <w:rPr>
          <w:rFonts w:cs="Arial"/>
          <w:i/>
          <w:color w:val="FF000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66019D6B" w14:textId="77777777" w:rsidR="005E5210" w:rsidRDefault="005E5210" w:rsidP="005E5210">
      <w:pPr>
        <w:numPr>
          <w:ilvl w:val="1"/>
          <w:numId w:val="38"/>
        </w:numPr>
        <w:suppressAutoHyphens w:val="0"/>
        <w:spacing w:before="120" w:after="120" w:line="276" w:lineRule="auto"/>
        <w:ind w:left="425" w:firstLine="0"/>
        <w:jc w:val="both"/>
        <w:rPr>
          <w:rFonts w:cs="Arial"/>
          <w:i/>
          <w:color w:val="FF0000"/>
          <w:szCs w:val="20"/>
        </w:rPr>
      </w:pPr>
      <w:r>
        <w:rPr>
          <w:rFonts w:cs="Arial"/>
          <w:i/>
          <w:color w:val="FF0000"/>
          <w:szCs w:val="20"/>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6700FD8A" w14:textId="77777777" w:rsidR="005E5210" w:rsidRDefault="005E5210" w:rsidP="005E5210">
      <w:pPr>
        <w:numPr>
          <w:ilvl w:val="1"/>
          <w:numId w:val="38"/>
        </w:numPr>
        <w:suppressAutoHyphens w:val="0"/>
        <w:spacing w:before="120" w:after="120" w:line="276" w:lineRule="auto"/>
        <w:ind w:left="425" w:firstLine="0"/>
        <w:jc w:val="both"/>
        <w:rPr>
          <w:rFonts w:cs="Arial"/>
          <w:i/>
          <w:color w:val="FF0000"/>
          <w:szCs w:val="20"/>
        </w:rPr>
      </w:pPr>
      <w:r>
        <w:rPr>
          <w:rFonts w:cs="Arial"/>
          <w:i/>
          <w:color w:val="FF0000"/>
          <w:szCs w:val="20"/>
        </w:rPr>
        <w:t>Responsabilizar-se pela padronização, pela compatibilidade, pelo gerenciamento centralizado e pela qualidade da subcontratação.</w:t>
      </w:r>
    </w:p>
    <w:p w14:paraId="2C0B9803" w14:textId="77777777" w:rsidR="005E5210" w:rsidRDefault="005E5210" w:rsidP="005E5210">
      <w:pPr>
        <w:pStyle w:val="GradeColorida-nfase110"/>
        <w:spacing w:before="0"/>
        <w:ind w:right="-15"/>
        <w:rPr>
          <w:rFonts w:ascii="Arial" w:hAnsi="Arial" w:cs="Arial"/>
          <w:sz w:val="20"/>
          <w:szCs w:val="20"/>
        </w:rPr>
      </w:pPr>
      <w:r>
        <w:rPr>
          <w:rFonts w:ascii="Arial" w:hAnsi="Arial" w:cs="Arial"/>
          <w:b/>
          <w:bCs/>
          <w:sz w:val="20"/>
          <w:szCs w:val="20"/>
        </w:rPr>
        <w:t>Nota Explicativa</w:t>
      </w:r>
      <w:r>
        <w:rPr>
          <w:rFonts w:ascii="Arial" w:hAnsi="Arial" w:cs="Arial"/>
          <w:sz w:val="20"/>
          <w:szCs w:val="20"/>
        </w:rPr>
        <w:t>: As obrigações constantes nos itens 11.23 a 11.25 devem ser mantidas no contrato quando a autoridade houver exigido, no instrumento convocatório e neste termo de referência, a subcontratação de micro ou pequenas empresas para a prestação de serviços, nos termos do art. 7º do Decreto nº 8.538, de 2015.</w:t>
      </w:r>
    </w:p>
    <w:p w14:paraId="53D36EC0" w14:textId="77777777" w:rsidR="005E5210" w:rsidRDefault="005E5210" w:rsidP="005E5210">
      <w:pPr>
        <w:numPr>
          <w:ilvl w:val="1"/>
          <w:numId w:val="38"/>
        </w:numPr>
        <w:suppressAutoHyphens w:val="0"/>
        <w:spacing w:before="120" w:after="120" w:line="276" w:lineRule="auto"/>
        <w:ind w:left="425" w:firstLine="0"/>
        <w:jc w:val="both"/>
        <w:rPr>
          <w:rFonts w:cs="Arial"/>
          <w:i/>
          <w:color w:val="FF0000"/>
          <w:szCs w:val="20"/>
        </w:rPr>
      </w:pPr>
      <w:r>
        <w:rPr>
          <w:rFonts w:cs="Arial"/>
          <w:i/>
          <w:color w:val="FF000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714C9669" w14:textId="77777777" w:rsidR="005E5210" w:rsidRDefault="005E5210" w:rsidP="005E5210">
      <w:pPr>
        <w:pStyle w:val="Citao"/>
        <w:rPr>
          <w:rFonts w:cs="Arial"/>
          <w:color w:val="auto"/>
          <w:szCs w:val="20"/>
        </w:rPr>
      </w:pPr>
      <w:r>
        <w:rPr>
          <w:rFonts w:cs="Arial"/>
          <w:b/>
          <w:szCs w:val="20"/>
        </w:rPr>
        <w:t xml:space="preserve">Nota explicativa: </w:t>
      </w:r>
      <w:r>
        <w:rPr>
          <w:rFonts w:cs="Arial"/>
          <w:szCs w:val="20"/>
        </w:rPr>
        <w:t>Dispõe a IN nº 05/2017, ANEXO V, item 2.5, alínea e, que na contratação de serviços de natureza intelectual ou outro serviço que o órgão ou entidade identifique a necessidade, deverá ser estabelecida como obrigação da contratada 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2233321B" w14:textId="77777777" w:rsidR="005E5210" w:rsidRDefault="005E5210" w:rsidP="005E5210">
      <w:pPr>
        <w:spacing w:before="120" w:after="120" w:line="276" w:lineRule="auto"/>
        <w:ind w:left="425"/>
        <w:jc w:val="both"/>
        <w:rPr>
          <w:rFonts w:cs="Arial"/>
          <w:color w:val="000000"/>
          <w:szCs w:val="20"/>
        </w:rPr>
      </w:pPr>
    </w:p>
    <w:p w14:paraId="2116084F" w14:textId="77777777" w:rsidR="005E5210" w:rsidRDefault="005E5210" w:rsidP="005E5210">
      <w:pPr>
        <w:pStyle w:val="Citao"/>
        <w:rPr>
          <w:rFonts w:cs="Arial"/>
          <w:szCs w:val="20"/>
        </w:rPr>
      </w:pPr>
      <w:r>
        <w:rPr>
          <w:rFonts w:cs="Arial"/>
          <w:b/>
          <w:szCs w:val="20"/>
        </w:rPr>
        <w:t>Nota explicativa:</w:t>
      </w:r>
      <w:r>
        <w:rPr>
          <w:rFonts w:cs="Arial"/>
          <w:szCs w:val="20"/>
        </w:rPr>
        <w:t xml:space="preserve"> As cláusulas acima são as mínimas necessárias. Também pode ser necessário que se arrolem outras obrigações conforme as necessidades peculiares do órgão a ser atendido e as especificações do serviço a ser executado. </w:t>
      </w:r>
    </w:p>
    <w:p w14:paraId="654971A6" w14:textId="77777777" w:rsidR="005E5210" w:rsidRDefault="005E5210" w:rsidP="005E5210">
      <w:pPr>
        <w:pStyle w:val="Citao"/>
        <w:rPr>
          <w:rFonts w:cs="Arial"/>
          <w:szCs w:val="20"/>
        </w:rPr>
      </w:pPr>
      <w:r>
        <w:rPr>
          <w:rFonts w:cs="Arial"/>
          <w:szCs w:val="20"/>
        </w:rPr>
        <w:t xml:space="preserve">Portanto, dependendo do objeto da licitação e das peculiaridades da contratação, as cláusulas de obrigações da Contratada sofrerão as devidas alterações. </w:t>
      </w:r>
    </w:p>
    <w:p w14:paraId="4D99DAED" w14:textId="77777777" w:rsidR="005E5210" w:rsidRDefault="005E5210" w:rsidP="005E5210">
      <w:pPr>
        <w:pStyle w:val="Citao"/>
        <w:rPr>
          <w:rFonts w:cs="Arial"/>
          <w:szCs w:val="20"/>
        </w:rPr>
      </w:pPr>
      <w:r>
        <w:rPr>
          <w:rFonts w:cs="Arial"/>
          <w:szCs w:val="20"/>
        </w:rPr>
        <w:t>O órgão assessorado deve atentar que, dependendo do serviço a ser prestado, há especificidades de sustentabilidade a serem acrescentadas como obrigações da contratada, como as constantes dos artigos 6º e 7º do Decreto 7.746/12. Consultar, igualmente, a Instrução Normativa n. 01/2010, SLTI/MP.</w:t>
      </w:r>
    </w:p>
    <w:p w14:paraId="227085F9" w14:textId="77777777" w:rsidR="005E5210" w:rsidRDefault="005E5210" w:rsidP="005E5210">
      <w:pPr>
        <w:pStyle w:val="Nivel10"/>
        <w:numPr>
          <w:ilvl w:val="0"/>
          <w:numId w:val="38"/>
        </w:numPr>
        <w:suppressAutoHyphens w:val="0"/>
        <w:rPr>
          <w:rFonts w:cs="Arial"/>
          <w:szCs w:val="32"/>
        </w:rPr>
      </w:pPr>
      <w:r>
        <w:rPr>
          <w:rFonts w:cs="Arial"/>
        </w:rPr>
        <w:lastRenderedPageBreak/>
        <w:t xml:space="preserve">DA SUBCONTRATAÇÃO  </w:t>
      </w:r>
    </w:p>
    <w:p w14:paraId="52723552" w14:textId="77777777" w:rsidR="005E5210" w:rsidRPr="005E5210" w:rsidRDefault="005E5210" w:rsidP="005E5210">
      <w:pPr>
        <w:pStyle w:val="Nivel10"/>
        <w:numPr>
          <w:ilvl w:val="1"/>
          <w:numId w:val="38"/>
        </w:numPr>
        <w:suppressAutoHyphens w:val="0"/>
        <w:spacing w:after="120"/>
        <w:rPr>
          <w:rFonts w:cs="Arial"/>
          <w:b w:val="0"/>
          <w:iCs/>
          <w:color w:val="auto"/>
          <w:szCs w:val="32"/>
        </w:rPr>
      </w:pPr>
      <w:r w:rsidRPr="005E5210">
        <w:rPr>
          <w:rFonts w:cs="Arial"/>
          <w:b w:val="0"/>
          <w:iCs/>
          <w:color w:val="auto"/>
        </w:rPr>
        <w:t>Não será admitida a subcontratação do objeto licitatório.</w:t>
      </w:r>
    </w:p>
    <w:p w14:paraId="742A812A" w14:textId="77777777" w:rsidR="005E5210" w:rsidRDefault="005E5210" w:rsidP="005E5210">
      <w:pPr>
        <w:pStyle w:val="Nivel10"/>
        <w:numPr>
          <w:ilvl w:val="0"/>
          <w:numId w:val="38"/>
        </w:numPr>
        <w:suppressAutoHyphens w:val="0"/>
        <w:rPr>
          <w:rFonts w:cs="Arial"/>
          <w:szCs w:val="32"/>
          <w:lang w:eastAsia="en-US"/>
        </w:rPr>
      </w:pPr>
      <w:r>
        <w:rPr>
          <w:rFonts w:cs="Arial"/>
          <w:lang w:eastAsia="en-US"/>
        </w:rPr>
        <w:t>ALTERAÇÃO SUBJETIVA</w:t>
      </w:r>
    </w:p>
    <w:p w14:paraId="1DAA0D1D"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FC5D7E5" w14:textId="77777777" w:rsidR="005E5210" w:rsidRDefault="005E5210" w:rsidP="005E5210">
      <w:pPr>
        <w:pStyle w:val="Nivel10"/>
        <w:numPr>
          <w:ilvl w:val="0"/>
          <w:numId w:val="38"/>
        </w:numPr>
        <w:suppressAutoHyphens w:val="0"/>
        <w:rPr>
          <w:rFonts w:cs="Arial"/>
          <w:szCs w:val="32"/>
          <w:lang w:eastAsia="en-US"/>
        </w:rPr>
      </w:pPr>
      <w:r>
        <w:rPr>
          <w:rFonts w:cs="Arial"/>
          <w:lang w:eastAsia="en-US"/>
        </w:rPr>
        <w:t xml:space="preserve">CONTROLE E FISCALIZAÇÃO DA EXECUÇÃO </w:t>
      </w:r>
    </w:p>
    <w:p w14:paraId="03F8352D" w14:textId="77777777" w:rsidR="005E5210" w:rsidRDefault="005E5210" w:rsidP="005E5210">
      <w:pPr>
        <w:spacing w:before="120" w:after="120" w:line="276" w:lineRule="auto"/>
        <w:ind w:left="425"/>
        <w:jc w:val="both"/>
        <w:rPr>
          <w:rFonts w:cs="Arial"/>
          <w:szCs w:val="20"/>
          <w:lang w:eastAsia="en-US"/>
        </w:rPr>
      </w:pPr>
    </w:p>
    <w:p w14:paraId="5CE37C59"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lang w:eastAsia="en-US"/>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Pr>
          <w:rFonts w:cs="Arial"/>
          <w:szCs w:val="20"/>
          <w:lang w:eastAsia="en-US"/>
        </w:rPr>
        <w:t>arts</w:t>
      </w:r>
      <w:proofErr w:type="spellEnd"/>
      <w:r>
        <w:rPr>
          <w:rFonts w:cs="Arial"/>
          <w:szCs w:val="20"/>
          <w:lang w:eastAsia="en-US"/>
        </w:rPr>
        <w:t>. 67 e 73 da Lei nº 8.666, de 1993.</w:t>
      </w:r>
    </w:p>
    <w:p w14:paraId="1E26483D"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lang w:eastAsia="en-US"/>
        </w:rPr>
        <w:t>O representante da Contratante deverá ter a qualificação necessária para o acompanhamento e controle da execução dos serviços e do contrato.</w:t>
      </w:r>
    </w:p>
    <w:p w14:paraId="3DAE00D6"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lang w:eastAsia="en-US"/>
        </w:rPr>
        <w:t>A verificação da adequação da prestação do serviço deverá ser realizada com base nos critérios previstos neste Termo de Referência.</w:t>
      </w:r>
    </w:p>
    <w:p w14:paraId="5762DFD1"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lang w:eastAsia="en-US"/>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0731391C"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lang w:eastAsia="en-US"/>
        </w:rPr>
        <w:t>A conformidade do material/técnica/equipamento a ser utilizado na execução dos serviços deverá ser verificada juntamente com o documento da Contratada que contenha a relação detalhada dos mesmos, de acordo com o estabelecido neste Termo de Referência, informando as respectivas quantidades e especificações técnicas, tais como: marca, qualidade e forma de uso.</w:t>
      </w:r>
    </w:p>
    <w:p w14:paraId="06689508"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752A0DAC"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lang w:eastAsia="en-US"/>
        </w:rPr>
        <w:t>O descumprimento total ou parcial das obrigações e responsabilidades assumidas pela Contratada ensejará a aplicação de sanções administrativas, previstas neste Termo de Referência e na legislação vigente, podendo culminar em rescisão contratual, conforme disposto nos artigos 77 e 87 da Lei nº 8.666, de 1993.</w:t>
      </w:r>
    </w:p>
    <w:p w14:paraId="695B8168"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lang w:eastAsia="en-US"/>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768071C8" w14:textId="77777777" w:rsidR="005E5210" w:rsidRDefault="005E5210" w:rsidP="005E5210">
      <w:pPr>
        <w:numPr>
          <w:ilvl w:val="1"/>
          <w:numId w:val="38"/>
        </w:numPr>
        <w:suppressAutoHyphens w:val="0"/>
        <w:spacing w:before="120" w:after="120" w:line="276" w:lineRule="auto"/>
        <w:ind w:left="425" w:firstLine="0"/>
        <w:jc w:val="both"/>
        <w:rPr>
          <w:rFonts w:cs="Arial"/>
          <w:szCs w:val="20"/>
        </w:rPr>
      </w:pPr>
      <w:r>
        <w:rPr>
          <w:rFonts w:cs="Arial"/>
          <w:szCs w:val="20"/>
        </w:rPr>
        <w:t xml:space="preserve">A fiscalização técnica dos contratos avaliará constantemente a execução do objeto e utilizará </w:t>
      </w:r>
      <w:r>
        <w:rPr>
          <w:rFonts w:cs="Arial"/>
          <w:i/>
          <w:color w:val="FF0000"/>
          <w:szCs w:val="20"/>
        </w:rPr>
        <w:t xml:space="preserve">o Instrumento de </w:t>
      </w:r>
      <w:r>
        <w:rPr>
          <w:rFonts w:cs="Arial"/>
          <w:i/>
          <w:color w:val="FF0000"/>
          <w:szCs w:val="20"/>
          <w:lang w:eastAsia="en-US"/>
        </w:rPr>
        <w:t>Medição</w:t>
      </w:r>
      <w:r>
        <w:rPr>
          <w:rFonts w:cs="Arial"/>
          <w:i/>
          <w:color w:val="FF0000"/>
          <w:szCs w:val="20"/>
        </w:rPr>
        <w:t xml:space="preserve"> de Resultado (IMR), conforme modelo previsto no Anexo XXX, ou outro instrumento substituto para aferição da qualidade da prestação dos serviços</w:t>
      </w:r>
      <w:r>
        <w:rPr>
          <w:rFonts w:cs="Arial"/>
          <w:szCs w:val="20"/>
        </w:rPr>
        <w:t xml:space="preserve">, devendo haver o </w:t>
      </w:r>
      <w:r>
        <w:rPr>
          <w:rFonts w:cs="Arial"/>
          <w:szCs w:val="20"/>
        </w:rPr>
        <w:lastRenderedPageBreak/>
        <w:t>redimensionamento no pagamento com base nos indicadores estabelecidos, sempre que a CONTRATADA:</w:t>
      </w:r>
    </w:p>
    <w:p w14:paraId="389A014A" w14:textId="77777777" w:rsidR="005E5210" w:rsidRDefault="005E5210" w:rsidP="005E5210">
      <w:pPr>
        <w:spacing w:before="120" w:after="120" w:line="276" w:lineRule="auto"/>
        <w:ind w:left="1416"/>
        <w:jc w:val="both"/>
        <w:rPr>
          <w:rFonts w:cs="Arial"/>
          <w:szCs w:val="20"/>
        </w:rPr>
      </w:pPr>
      <w:r>
        <w:rPr>
          <w:rFonts w:cs="Arial"/>
          <w:szCs w:val="20"/>
        </w:rPr>
        <w:t>a) não produzir os resultados, deixar de executar, ou não executar com a qualidade mínima exigida as atividades contratadas; ou</w:t>
      </w:r>
    </w:p>
    <w:p w14:paraId="073042A3" w14:textId="77777777" w:rsidR="005E5210" w:rsidRDefault="005E5210" w:rsidP="005E5210">
      <w:pPr>
        <w:spacing w:before="120" w:after="120" w:line="276" w:lineRule="auto"/>
        <w:ind w:left="1416"/>
        <w:jc w:val="both"/>
        <w:rPr>
          <w:rFonts w:cs="Arial"/>
          <w:szCs w:val="20"/>
        </w:rPr>
      </w:pPr>
      <w:r>
        <w:rPr>
          <w:rFonts w:cs="Arial"/>
          <w:szCs w:val="20"/>
        </w:rPr>
        <w:t>b) deixar de utilizar materiais e recursos humanos exigidos para a execução do serviço, ou utilizá-los com qualidade ou quantidade inferior à demandada.</w:t>
      </w:r>
    </w:p>
    <w:p w14:paraId="61791704" w14:textId="77777777" w:rsidR="005E5210" w:rsidRDefault="005E5210" w:rsidP="005E5210">
      <w:pPr>
        <w:numPr>
          <w:ilvl w:val="2"/>
          <w:numId w:val="38"/>
        </w:numPr>
        <w:suppressAutoHyphens w:val="0"/>
        <w:spacing w:before="120" w:after="120" w:line="276" w:lineRule="auto"/>
        <w:jc w:val="both"/>
        <w:rPr>
          <w:rFonts w:cs="Arial"/>
          <w:szCs w:val="20"/>
        </w:rPr>
      </w:pPr>
      <w:r>
        <w:rPr>
          <w:rFonts w:cs="Arial"/>
          <w:szCs w:val="20"/>
        </w:rPr>
        <w:t xml:space="preserve">A </w:t>
      </w:r>
      <w:r>
        <w:rPr>
          <w:rFonts w:cs="Arial"/>
          <w:szCs w:val="20"/>
          <w:lang w:eastAsia="en-US"/>
        </w:rPr>
        <w:t>utilização</w:t>
      </w:r>
      <w:r>
        <w:rPr>
          <w:rFonts w:cs="Arial"/>
          <w:szCs w:val="20"/>
        </w:rPr>
        <w:t xml:space="preserve"> do IMR não impede a aplicação concomitante de outros mecanismos para a avaliação da prestação dos serviços.</w:t>
      </w:r>
    </w:p>
    <w:p w14:paraId="0A33EA35" w14:textId="77777777" w:rsidR="005E5210" w:rsidRDefault="005E5210" w:rsidP="005E5210">
      <w:pPr>
        <w:numPr>
          <w:ilvl w:val="1"/>
          <w:numId w:val="38"/>
        </w:numPr>
        <w:suppressAutoHyphens w:val="0"/>
        <w:spacing w:before="120" w:after="120" w:line="276" w:lineRule="auto"/>
        <w:ind w:left="425" w:firstLine="0"/>
        <w:jc w:val="both"/>
        <w:rPr>
          <w:rFonts w:cs="Arial"/>
          <w:szCs w:val="20"/>
        </w:rPr>
      </w:pPr>
      <w:r>
        <w:rPr>
          <w:rFonts w:cs="Arial"/>
          <w:szCs w:val="20"/>
        </w:rPr>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04ACAF20" w14:textId="77777777" w:rsidR="005E5210" w:rsidRDefault="005E5210" w:rsidP="005E5210">
      <w:pPr>
        <w:numPr>
          <w:ilvl w:val="1"/>
          <w:numId w:val="38"/>
        </w:numPr>
        <w:suppressAutoHyphens w:val="0"/>
        <w:spacing w:before="120" w:after="120" w:line="276" w:lineRule="auto"/>
        <w:ind w:left="425" w:firstLine="0"/>
        <w:jc w:val="both"/>
        <w:rPr>
          <w:rFonts w:cs="Arial"/>
          <w:szCs w:val="20"/>
        </w:rPr>
      </w:pPr>
      <w:r>
        <w:rPr>
          <w:rFonts w:cs="Arial"/>
          <w:szCs w:val="20"/>
        </w:rPr>
        <w:t xml:space="preserve">O fiscal técnico deverá apresentar ao preposto da CONTRATADA a avaliação da execução do objeto ou, se for o caso, a avaliação de desempenho e qualidade da prestação dos serviços realizada. </w:t>
      </w:r>
    </w:p>
    <w:p w14:paraId="6FC7171E" w14:textId="77777777" w:rsidR="005E5210" w:rsidRDefault="005E5210" w:rsidP="005E5210">
      <w:pPr>
        <w:numPr>
          <w:ilvl w:val="1"/>
          <w:numId w:val="38"/>
        </w:numPr>
        <w:suppressAutoHyphens w:val="0"/>
        <w:spacing w:before="120" w:after="120" w:line="276" w:lineRule="auto"/>
        <w:ind w:left="425" w:firstLine="0"/>
        <w:jc w:val="both"/>
        <w:rPr>
          <w:rFonts w:cs="Arial"/>
          <w:szCs w:val="20"/>
        </w:rPr>
      </w:pPr>
      <w:r>
        <w:rPr>
          <w:rFonts w:cs="Arial"/>
          <w:szCs w:val="20"/>
        </w:rPr>
        <w:t xml:space="preserve">Em hipótese alguma, será admitido que a própria CONTRATADA materialize a avaliação de desempenho e qualidade da prestação dos serviços realizada. </w:t>
      </w:r>
    </w:p>
    <w:p w14:paraId="43CED874" w14:textId="77777777" w:rsidR="005E5210" w:rsidRDefault="005E5210" w:rsidP="005E5210">
      <w:pPr>
        <w:numPr>
          <w:ilvl w:val="1"/>
          <w:numId w:val="38"/>
        </w:numPr>
        <w:suppressAutoHyphens w:val="0"/>
        <w:spacing w:before="120" w:after="120" w:line="276" w:lineRule="auto"/>
        <w:ind w:left="425" w:firstLine="0"/>
        <w:jc w:val="both"/>
        <w:rPr>
          <w:rFonts w:cs="Arial"/>
          <w:szCs w:val="20"/>
        </w:rPr>
      </w:pPr>
      <w:r>
        <w:rPr>
          <w:rFonts w:cs="Arial"/>
          <w:szCs w:val="20"/>
        </w:rPr>
        <w:t xml:space="preserve">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 </w:t>
      </w:r>
    </w:p>
    <w:p w14:paraId="7152AC09" w14:textId="77777777" w:rsidR="005E5210" w:rsidRDefault="005E5210" w:rsidP="005E5210">
      <w:pPr>
        <w:numPr>
          <w:ilvl w:val="1"/>
          <w:numId w:val="38"/>
        </w:numPr>
        <w:suppressAutoHyphens w:val="0"/>
        <w:spacing w:before="120" w:after="120" w:line="276" w:lineRule="auto"/>
        <w:ind w:left="425" w:firstLine="0"/>
        <w:jc w:val="both"/>
        <w:rPr>
          <w:rFonts w:cs="Arial"/>
          <w:szCs w:val="20"/>
        </w:rPr>
      </w:pPr>
      <w:r>
        <w:rPr>
          <w:rFonts w:cs="Arial"/>
          <w:szCs w:val="20"/>
        </w:rPr>
        <w:t xml:space="preserve">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 </w:t>
      </w:r>
    </w:p>
    <w:p w14:paraId="0B9EC391" w14:textId="77777777" w:rsidR="005E5210" w:rsidRDefault="005E5210" w:rsidP="005E5210">
      <w:pPr>
        <w:numPr>
          <w:ilvl w:val="1"/>
          <w:numId w:val="38"/>
        </w:numPr>
        <w:suppressAutoHyphens w:val="0"/>
        <w:spacing w:before="120" w:after="120" w:line="276" w:lineRule="auto"/>
        <w:ind w:left="425" w:firstLine="0"/>
        <w:jc w:val="both"/>
        <w:rPr>
          <w:rFonts w:cs="Arial"/>
          <w:szCs w:val="20"/>
        </w:rPr>
      </w:pPr>
      <w:r>
        <w:rPr>
          <w:rFonts w:cs="Arial"/>
          <w:szCs w:val="20"/>
        </w:rPr>
        <w:t xml:space="preserve">O fiscal técnico poderá realizar avaliação diária, semanal ou mensal, desde que o período escolhido seja suficiente para avaliar ou, se for o caso, aferir o desempenho e qualidade da prestação dos serviços. </w:t>
      </w:r>
    </w:p>
    <w:p w14:paraId="64C15389" w14:textId="77777777" w:rsidR="005E5210" w:rsidRDefault="005E5210" w:rsidP="005E5210">
      <w:pPr>
        <w:numPr>
          <w:ilvl w:val="1"/>
          <w:numId w:val="38"/>
        </w:numPr>
        <w:suppressAutoHyphens w:val="0"/>
        <w:spacing w:before="120" w:after="120" w:line="276" w:lineRule="auto"/>
        <w:ind w:left="425" w:firstLine="0"/>
        <w:jc w:val="both"/>
        <w:rPr>
          <w:rFonts w:cs="Arial"/>
          <w:i/>
          <w:color w:val="FF0000"/>
          <w:szCs w:val="20"/>
          <w:lang w:eastAsia="en-US"/>
        </w:rPr>
      </w:pPr>
      <w:r>
        <w:rPr>
          <w:rFonts w:cs="Arial"/>
          <w:i/>
          <w:color w:val="FF0000"/>
          <w:szCs w:val="20"/>
          <w:lang w:eastAsia="en-US"/>
        </w:rPr>
        <w:t xml:space="preserve">A </w:t>
      </w:r>
      <w:r>
        <w:rPr>
          <w:rFonts w:cs="Arial"/>
          <w:i/>
          <w:color w:val="FF0000"/>
          <w:szCs w:val="20"/>
        </w:rPr>
        <w:t>fiscalização</w:t>
      </w:r>
      <w:r>
        <w:rPr>
          <w:rFonts w:cs="Arial"/>
          <w:i/>
          <w:color w:val="FF0000"/>
          <w:szCs w:val="20"/>
          <w:lang w:eastAsia="en-US"/>
        </w:rPr>
        <w:t xml:space="preserve"> da execução dos serviços abrange, ainda, as seguintes rotinas:</w:t>
      </w:r>
    </w:p>
    <w:p w14:paraId="67AEA202" w14:textId="77777777" w:rsidR="005E5210" w:rsidRDefault="005E5210" w:rsidP="005E5210">
      <w:pPr>
        <w:numPr>
          <w:ilvl w:val="2"/>
          <w:numId w:val="38"/>
        </w:numPr>
        <w:suppressAutoHyphens w:val="0"/>
        <w:spacing w:before="120" w:after="120" w:line="276" w:lineRule="auto"/>
        <w:jc w:val="both"/>
        <w:rPr>
          <w:rFonts w:cs="Arial"/>
          <w:i/>
          <w:color w:val="FF0000"/>
          <w:szCs w:val="20"/>
          <w:lang w:eastAsia="en-US"/>
        </w:rPr>
      </w:pPr>
      <w:r>
        <w:rPr>
          <w:rFonts w:cs="Arial"/>
          <w:i/>
          <w:color w:val="FF0000"/>
          <w:szCs w:val="20"/>
          <w:lang w:eastAsia="en-US"/>
        </w:rPr>
        <w:t>.....;</w:t>
      </w:r>
    </w:p>
    <w:p w14:paraId="318A0E81" w14:textId="77777777" w:rsidR="005E5210" w:rsidRDefault="005E5210" w:rsidP="005E5210">
      <w:pPr>
        <w:numPr>
          <w:ilvl w:val="2"/>
          <w:numId w:val="38"/>
        </w:numPr>
        <w:suppressAutoHyphens w:val="0"/>
        <w:spacing w:before="120" w:after="120" w:line="276" w:lineRule="auto"/>
        <w:jc w:val="both"/>
        <w:rPr>
          <w:rFonts w:cs="Arial"/>
          <w:i/>
          <w:color w:val="FF0000"/>
          <w:szCs w:val="20"/>
          <w:lang w:eastAsia="en-US"/>
        </w:rPr>
      </w:pPr>
      <w:r>
        <w:rPr>
          <w:rFonts w:cs="Arial"/>
          <w:i/>
          <w:color w:val="FF0000"/>
          <w:szCs w:val="20"/>
          <w:lang w:eastAsia="en-US"/>
        </w:rPr>
        <w:t>.....;</w:t>
      </w:r>
    </w:p>
    <w:p w14:paraId="185B344C" w14:textId="77777777" w:rsidR="005E5210" w:rsidRDefault="005E5210" w:rsidP="005E5210">
      <w:pPr>
        <w:numPr>
          <w:ilvl w:val="2"/>
          <w:numId w:val="38"/>
        </w:numPr>
        <w:suppressAutoHyphens w:val="0"/>
        <w:spacing w:before="120" w:after="120" w:line="276" w:lineRule="auto"/>
        <w:jc w:val="both"/>
        <w:rPr>
          <w:rFonts w:cs="Arial"/>
          <w:i/>
          <w:color w:val="FF0000"/>
          <w:szCs w:val="20"/>
          <w:lang w:eastAsia="en-US"/>
        </w:rPr>
      </w:pPr>
      <w:r>
        <w:rPr>
          <w:rFonts w:cs="Arial"/>
          <w:i/>
          <w:color w:val="FF0000"/>
          <w:szCs w:val="20"/>
          <w:lang w:eastAsia="en-US"/>
        </w:rPr>
        <w:t>(etc.)</w:t>
      </w:r>
    </w:p>
    <w:p w14:paraId="7DF1FB62" w14:textId="77777777" w:rsidR="005E5210" w:rsidRDefault="005E5210" w:rsidP="005E5210">
      <w:pPr>
        <w:pStyle w:val="Citao"/>
        <w:rPr>
          <w:rFonts w:cs="Arial"/>
          <w:szCs w:val="20"/>
        </w:rPr>
      </w:pPr>
      <w:r>
        <w:rPr>
          <w:rFonts w:cs="Arial"/>
          <w:b/>
          <w:i w:val="0"/>
          <w:iCs w:val="0"/>
          <w:szCs w:val="20"/>
        </w:rPr>
        <w:t>Nota explicativa</w:t>
      </w:r>
      <w:r>
        <w:rPr>
          <w:rFonts w:cs="Arial"/>
          <w:i w:val="0"/>
          <w:iCs w:val="0"/>
          <w:szCs w:val="20"/>
        </w:rPr>
        <w:t>: Caso as especificidades do serviço demandem uma rotina de fiscalização própria, o órgão deve descrevê-la neste item.</w:t>
      </w:r>
    </w:p>
    <w:p w14:paraId="4745CC26" w14:textId="77777777" w:rsidR="005E5210" w:rsidRDefault="005E5210" w:rsidP="005E5210">
      <w:pPr>
        <w:pStyle w:val="PargrafodaLista"/>
        <w:numPr>
          <w:ilvl w:val="1"/>
          <w:numId w:val="38"/>
        </w:numPr>
        <w:suppressAutoHyphens w:val="0"/>
        <w:spacing w:before="120" w:after="120" w:line="276" w:lineRule="auto"/>
        <w:ind w:left="425" w:firstLine="0"/>
        <w:jc w:val="both"/>
        <w:rPr>
          <w:rFonts w:cs="Arial"/>
          <w:szCs w:val="20"/>
        </w:rPr>
      </w:pPr>
      <w:r>
        <w:rPr>
          <w:rFonts w:cs="Arial"/>
          <w:szCs w:val="20"/>
        </w:rPr>
        <w:t>As disposições previstas nesta cláusula não excluem o disposto no Anexo VIII da Instrução Normativa SLTI/MP nº 05, de 2017, aplicável no que for pertinente à contratação.</w:t>
      </w:r>
    </w:p>
    <w:p w14:paraId="5BB596DC" w14:textId="77777777" w:rsidR="005E5210" w:rsidRDefault="005E5210" w:rsidP="005E5210">
      <w:pPr>
        <w:numPr>
          <w:ilvl w:val="1"/>
          <w:numId w:val="38"/>
        </w:numPr>
        <w:suppressAutoHyphens w:val="0"/>
        <w:spacing w:before="120" w:after="120" w:line="276" w:lineRule="auto"/>
        <w:ind w:left="425" w:firstLine="0"/>
        <w:jc w:val="both"/>
        <w:rPr>
          <w:rFonts w:cs="Arial"/>
          <w:szCs w:val="20"/>
        </w:rPr>
      </w:pPr>
      <w:r>
        <w:rPr>
          <w:rFonts w:cs="Arial"/>
          <w:szCs w:val="20"/>
        </w:rPr>
        <w:t xml:space="preserve">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 </w:t>
      </w:r>
    </w:p>
    <w:p w14:paraId="60695395" w14:textId="77777777" w:rsidR="005E5210" w:rsidRDefault="005E5210" w:rsidP="005E5210">
      <w:pPr>
        <w:pStyle w:val="Nivel10"/>
        <w:numPr>
          <w:ilvl w:val="0"/>
          <w:numId w:val="38"/>
        </w:numPr>
        <w:suppressAutoHyphens w:val="0"/>
        <w:rPr>
          <w:rFonts w:cs="Arial"/>
          <w:szCs w:val="32"/>
          <w:lang w:eastAsia="en-US"/>
        </w:rPr>
      </w:pPr>
      <w:r>
        <w:rPr>
          <w:rFonts w:cs="Arial"/>
          <w:color w:val="auto"/>
        </w:rPr>
        <w:t xml:space="preserve">DO RECEBIMENTO E ACEITAÇÃO DO OBJETO  </w:t>
      </w:r>
    </w:p>
    <w:p w14:paraId="11EB3C68" w14:textId="77777777" w:rsidR="005E5210" w:rsidRDefault="005E5210" w:rsidP="005E5210">
      <w:pPr>
        <w:numPr>
          <w:ilvl w:val="1"/>
          <w:numId w:val="38"/>
        </w:numPr>
        <w:suppressAutoHyphens w:val="0"/>
        <w:spacing w:before="120" w:after="120" w:line="276" w:lineRule="auto"/>
        <w:ind w:left="425" w:firstLine="0"/>
        <w:jc w:val="both"/>
        <w:rPr>
          <w:rFonts w:cs="Arial"/>
          <w:color w:val="000000" w:themeColor="text1"/>
          <w:szCs w:val="20"/>
          <w:lang w:eastAsia="en-US"/>
        </w:rPr>
      </w:pPr>
      <w:r>
        <w:rPr>
          <w:rFonts w:cs="Arial"/>
          <w:iCs/>
          <w:szCs w:val="20"/>
        </w:rPr>
        <w:t xml:space="preserve">A emissão da Nota Fiscal/Fatura deve ser precedida do recebimento definitivo dos serviços, nos termos abaixo. </w:t>
      </w:r>
    </w:p>
    <w:p w14:paraId="08791CC1" w14:textId="77777777" w:rsidR="005E5210" w:rsidRDefault="005E5210" w:rsidP="005E5210">
      <w:pPr>
        <w:numPr>
          <w:ilvl w:val="1"/>
          <w:numId w:val="38"/>
        </w:numPr>
        <w:suppressAutoHyphens w:val="0"/>
        <w:spacing w:before="120" w:after="120" w:line="276" w:lineRule="auto"/>
        <w:ind w:left="425" w:firstLine="0"/>
        <w:jc w:val="both"/>
        <w:rPr>
          <w:rFonts w:cs="Arial"/>
          <w:color w:val="000000" w:themeColor="text1"/>
          <w:szCs w:val="20"/>
          <w:lang w:eastAsia="en-US"/>
        </w:rPr>
      </w:pPr>
      <w:r>
        <w:rPr>
          <w:rFonts w:cs="Arial"/>
          <w:iCs/>
          <w:szCs w:val="20"/>
        </w:rPr>
        <w:lastRenderedPageBreak/>
        <w:t>No</w:t>
      </w:r>
      <w:r>
        <w:rPr>
          <w:rFonts w:cs="Arial"/>
          <w:color w:val="000000"/>
          <w:szCs w:val="20"/>
          <w:lang w:eastAsia="en-US"/>
        </w:rPr>
        <w:t xml:space="preserve"> prazo de até </w:t>
      </w:r>
      <w:r>
        <w:rPr>
          <w:rFonts w:cs="Arial"/>
          <w:i/>
          <w:color w:val="FF0000"/>
          <w:szCs w:val="20"/>
          <w:lang w:eastAsia="en-US"/>
        </w:rPr>
        <w:t>5 dias corridos</w:t>
      </w:r>
      <w:r>
        <w:rPr>
          <w:rFonts w:cs="Arial"/>
          <w:color w:val="FF0000"/>
          <w:szCs w:val="20"/>
          <w:lang w:eastAsia="en-US"/>
        </w:rPr>
        <w:t xml:space="preserve"> </w:t>
      </w:r>
      <w:r>
        <w:rPr>
          <w:rFonts w:cs="Arial"/>
          <w:color w:val="000000"/>
          <w:szCs w:val="20"/>
          <w:lang w:eastAsia="en-US"/>
        </w:rPr>
        <w:t xml:space="preserve">do adimplemento da parcela, a CONTRATADA deverá entregar toda a documentação comprobatória do cumprimento da obrigação contratual;  </w:t>
      </w:r>
    </w:p>
    <w:p w14:paraId="2950C9B8" w14:textId="77777777" w:rsidR="005E5210" w:rsidRDefault="005E5210" w:rsidP="005E5210">
      <w:pPr>
        <w:numPr>
          <w:ilvl w:val="1"/>
          <w:numId w:val="38"/>
        </w:numPr>
        <w:suppressAutoHyphens w:val="0"/>
        <w:spacing w:before="120" w:after="120" w:line="276" w:lineRule="auto"/>
        <w:ind w:left="425" w:firstLine="0"/>
        <w:jc w:val="both"/>
        <w:rPr>
          <w:rFonts w:cs="Arial"/>
          <w:color w:val="000000" w:themeColor="text1"/>
          <w:szCs w:val="20"/>
          <w:lang w:eastAsia="en-US"/>
        </w:rPr>
      </w:pPr>
      <w:r>
        <w:rPr>
          <w:rFonts w:cs="Arial"/>
          <w:szCs w:val="20"/>
        </w:rPr>
        <w:t>O recebimento provisório será realizado pelo fiscal técnico e setorial ou pela equipe de fiscalização após a entrega da documentação acima, da seguinte forma:</w:t>
      </w:r>
    </w:p>
    <w:p w14:paraId="1B5754C3" w14:textId="77777777" w:rsidR="005E5210" w:rsidRDefault="005E5210" w:rsidP="005E5210">
      <w:pPr>
        <w:numPr>
          <w:ilvl w:val="2"/>
          <w:numId w:val="38"/>
        </w:numPr>
        <w:suppressAutoHyphens w:val="0"/>
        <w:spacing w:before="120" w:after="120" w:line="276" w:lineRule="auto"/>
        <w:jc w:val="both"/>
        <w:rPr>
          <w:rFonts w:cs="Arial"/>
          <w:color w:val="000000" w:themeColor="text1"/>
          <w:szCs w:val="20"/>
          <w:lang w:eastAsia="en-US"/>
        </w:rPr>
      </w:pPr>
      <w:r>
        <w:rPr>
          <w:rFonts w:cs="Arial"/>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005B8A2C" w14:textId="77777777" w:rsidR="005E5210" w:rsidRDefault="005E5210" w:rsidP="005E5210">
      <w:pPr>
        <w:numPr>
          <w:ilvl w:val="3"/>
          <w:numId w:val="38"/>
        </w:numPr>
        <w:suppressAutoHyphens w:val="0"/>
        <w:spacing w:before="120" w:after="120" w:line="276" w:lineRule="auto"/>
        <w:jc w:val="both"/>
        <w:rPr>
          <w:rFonts w:cs="Arial"/>
          <w:color w:val="000000" w:themeColor="text1"/>
          <w:szCs w:val="20"/>
          <w:lang w:eastAsia="en-US"/>
        </w:rPr>
      </w:pPr>
      <w:r>
        <w:rPr>
          <w:rFonts w:cs="Arial"/>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52D0587B" w14:textId="77777777" w:rsidR="005E5210" w:rsidRDefault="005E5210" w:rsidP="005E5210">
      <w:pPr>
        <w:numPr>
          <w:ilvl w:val="3"/>
          <w:numId w:val="38"/>
        </w:numPr>
        <w:suppressAutoHyphens w:val="0"/>
        <w:spacing w:before="120" w:after="120" w:line="276" w:lineRule="auto"/>
        <w:jc w:val="both"/>
        <w:rPr>
          <w:rFonts w:cs="Arial"/>
          <w:color w:val="000000"/>
          <w:szCs w:val="20"/>
          <w:lang w:eastAsia="en-US"/>
        </w:rPr>
      </w:pPr>
      <w:r>
        <w:rPr>
          <w:rFonts w:cs="Arial"/>
          <w:color w:val="000000"/>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1DDF3DC1" w14:textId="77777777" w:rsidR="005E5210" w:rsidRDefault="005E5210" w:rsidP="005E5210">
      <w:pPr>
        <w:pStyle w:val="PargrafodaLista"/>
        <w:numPr>
          <w:ilvl w:val="3"/>
          <w:numId w:val="38"/>
        </w:numPr>
        <w:suppressAutoHyphens w:val="0"/>
        <w:spacing w:before="120" w:after="120" w:line="276" w:lineRule="auto"/>
        <w:jc w:val="both"/>
        <w:rPr>
          <w:rFonts w:cs="Arial"/>
          <w:color w:val="000000"/>
          <w:szCs w:val="20"/>
          <w:lang w:eastAsia="en-US"/>
        </w:rPr>
      </w:pPr>
      <w:r>
        <w:rPr>
          <w:rFonts w:cs="Arial"/>
          <w:color w:val="000000"/>
          <w:szCs w:val="20"/>
          <w:lang w:eastAsia="en-US"/>
        </w:rPr>
        <w:t>O recebimento provisório também ficará sujeito, quando cabível, à conclusão de todos os testes de campo e à entrega dos Manuais e Instruções exigíveis.</w:t>
      </w:r>
    </w:p>
    <w:p w14:paraId="1850D987" w14:textId="77777777" w:rsidR="005E5210" w:rsidRDefault="005E5210" w:rsidP="005E5210">
      <w:pPr>
        <w:numPr>
          <w:ilvl w:val="2"/>
          <w:numId w:val="38"/>
        </w:numPr>
        <w:suppressAutoHyphens w:val="0"/>
        <w:spacing w:before="120" w:after="120" w:line="276" w:lineRule="auto"/>
        <w:jc w:val="both"/>
        <w:rPr>
          <w:rFonts w:cs="Arial"/>
          <w:color w:val="000000" w:themeColor="text1"/>
          <w:szCs w:val="20"/>
          <w:lang w:eastAsia="en-US"/>
        </w:rPr>
      </w:pPr>
      <w:r>
        <w:rPr>
          <w:rFonts w:cs="Arial"/>
          <w:color w:val="000000"/>
          <w:szCs w:val="20"/>
          <w:lang w:eastAsia="en-US"/>
        </w:rPr>
        <w:t xml:space="preserve">No prazo de até </w:t>
      </w:r>
      <w:r>
        <w:rPr>
          <w:rFonts w:cs="Arial"/>
          <w:i/>
          <w:color w:val="FF0000"/>
          <w:szCs w:val="20"/>
          <w:lang w:eastAsia="en-US"/>
        </w:rPr>
        <w:t>10 dias corridos</w:t>
      </w:r>
      <w:r>
        <w:rPr>
          <w:rFonts w:cs="Arial"/>
          <w:color w:val="FF0000"/>
          <w:szCs w:val="20"/>
          <w:lang w:eastAsia="en-US"/>
        </w:rPr>
        <w:t xml:space="preserve"> </w:t>
      </w:r>
      <w:r>
        <w:rPr>
          <w:rFonts w:cs="Arial"/>
          <w:color w:val="000000"/>
          <w:szCs w:val="20"/>
          <w:lang w:eastAsia="en-US"/>
        </w:rPr>
        <w:t xml:space="preserve">a partir do recebimento dos documentos da CONTRATADA, cada fiscal ou a equipe de fiscalização deverá elaborar Relatório Circunstanciado em consonância com suas atribuições, e encaminhá-lo ao gestor do contrato. </w:t>
      </w:r>
    </w:p>
    <w:p w14:paraId="70B5BD4C" w14:textId="77777777" w:rsidR="005E5210" w:rsidRDefault="005E5210" w:rsidP="005E5210">
      <w:pPr>
        <w:numPr>
          <w:ilvl w:val="3"/>
          <w:numId w:val="38"/>
        </w:numPr>
        <w:suppressAutoHyphens w:val="0"/>
        <w:spacing w:before="120" w:after="120" w:line="276" w:lineRule="auto"/>
        <w:jc w:val="both"/>
        <w:rPr>
          <w:rFonts w:cs="Arial"/>
          <w:color w:val="000000" w:themeColor="text1"/>
          <w:szCs w:val="20"/>
          <w:lang w:eastAsia="en-US"/>
        </w:rPr>
      </w:pPr>
      <w:r>
        <w:rPr>
          <w:rFonts w:cs="Arial"/>
          <w:szCs w:val="20"/>
        </w:rPr>
        <w:t xml:space="preserve">quando a fiscalização for exercida por um único servidor, o relatório circunstanciado </w:t>
      </w:r>
      <w:r>
        <w:rPr>
          <w:rFonts w:cs="Arial"/>
          <w:color w:val="000000"/>
          <w:szCs w:val="20"/>
          <w:lang w:eastAsia="en-US"/>
        </w:rPr>
        <w:t>deverá</w:t>
      </w:r>
      <w:r>
        <w:rPr>
          <w:rFonts w:cs="Arial"/>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072C01BA" w14:textId="77777777" w:rsidR="005E5210" w:rsidRDefault="005E5210" w:rsidP="005E5210">
      <w:pPr>
        <w:numPr>
          <w:ilvl w:val="3"/>
          <w:numId w:val="38"/>
        </w:numPr>
        <w:suppressAutoHyphens w:val="0"/>
        <w:spacing w:before="120" w:after="120" w:line="276" w:lineRule="auto"/>
        <w:jc w:val="both"/>
        <w:rPr>
          <w:rFonts w:cs="Arial"/>
          <w:color w:val="000000" w:themeColor="text1"/>
          <w:szCs w:val="20"/>
          <w:lang w:eastAsia="en-US"/>
        </w:rPr>
      </w:pPr>
      <w:r>
        <w:rPr>
          <w:rFonts w:cs="Arial"/>
          <w:szCs w:val="20"/>
        </w:rPr>
        <w:t xml:space="preserve">Será considerado como ocorrido o recebimento provisório com a entrega do relatório circunstanciado ou, em havendo mais de um a ser feito, com a entrega do último. </w:t>
      </w:r>
    </w:p>
    <w:p w14:paraId="3E4AEC73" w14:textId="77777777" w:rsidR="005E5210" w:rsidRDefault="005E5210" w:rsidP="005E5210">
      <w:pPr>
        <w:pStyle w:val="PargrafodaLista"/>
        <w:numPr>
          <w:ilvl w:val="4"/>
          <w:numId w:val="38"/>
        </w:numPr>
        <w:suppressAutoHyphens w:val="0"/>
        <w:spacing w:before="120" w:after="120" w:line="276" w:lineRule="auto"/>
        <w:jc w:val="both"/>
        <w:rPr>
          <w:rFonts w:cs="Arial"/>
          <w:color w:val="000000" w:themeColor="text1"/>
          <w:szCs w:val="20"/>
          <w:lang w:eastAsia="en-US"/>
        </w:rPr>
      </w:pPr>
      <w:r>
        <w:rPr>
          <w:rFonts w:cs="Arial"/>
          <w:color w:val="000000" w:themeColor="text1"/>
          <w:szCs w:val="20"/>
          <w:lang w:eastAsia="en-US"/>
        </w:rPr>
        <w:t>Na hipótese de a verificação a que se refere o parágrafo anterior não ser procedida tempestivamente, reputar-se-á como realizada, consumando-se o recebimento provisório no dia do esgotamento do prazo.</w:t>
      </w:r>
    </w:p>
    <w:p w14:paraId="64C2421A" w14:textId="77777777" w:rsidR="005E5210" w:rsidRDefault="005E5210" w:rsidP="005E5210">
      <w:pPr>
        <w:numPr>
          <w:ilvl w:val="1"/>
          <w:numId w:val="38"/>
        </w:numPr>
        <w:suppressAutoHyphens w:val="0"/>
        <w:spacing w:before="120" w:after="120" w:line="276" w:lineRule="auto"/>
        <w:ind w:left="425" w:firstLine="0"/>
        <w:jc w:val="both"/>
        <w:rPr>
          <w:rFonts w:cs="Arial"/>
          <w:color w:val="000000" w:themeColor="text1"/>
          <w:szCs w:val="20"/>
          <w:lang w:eastAsia="en-US"/>
        </w:rPr>
      </w:pPr>
      <w:r>
        <w:rPr>
          <w:rFonts w:cs="Arial"/>
          <w:color w:val="000000"/>
          <w:szCs w:val="20"/>
          <w:lang w:eastAsia="en-US"/>
        </w:rPr>
        <w:t xml:space="preserve">No </w:t>
      </w:r>
      <w:r>
        <w:rPr>
          <w:rFonts w:cs="Arial"/>
          <w:iCs/>
          <w:szCs w:val="20"/>
        </w:rPr>
        <w:t>prazo</w:t>
      </w:r>
      <w:r>
        <w:rPr>
          <w:rFonts w:cs="Arial"/>
          <w:color w:val="000000"/>
          <w:szCs w:val="20"/>
          <w:lang w:eastAsia="en-US"/>
        </w:rPr>
        <w:t xml:space="preserve"> de até </w:t>
      </w:r>
      <w:r>
        <w:rPr>
          <w:rFonts w:cs="Arial"/>
          <w:i/>
          <w:color w:val="FF0000"/>
          <w:szCs w:val="20"/>
          <w:lang w:eastAsia="en-US"/>
        </w:rPr>
        <w:t>10 (dez) dias corridos</w:t>
      </w:r>
      <w:r>
        <w:rPr>
          <w:rFonts w:cs="Arial"/>
          <w:color w:val="FF0000"/>
          <w:szCs w:val="20"/>
          <w:lang w:eastAsia="en-US"/>
        </w:rPr>
        <w:t xml:space="preserve"> </w:t>
      </w:r>
      <w:r>
        <w:rPr>
          <w:rFonts w:cs="Arial"/>
          <w:color w:val="000000"/>
          <w:szCs w:val="20"/>
          <w:lang w:eastAsia="en-US"/>
        </w:rPr>
        <w:t xml:space="preserve">a partir do recebimento provisório dos serviços, o Gestor do Contrato deverá providenciar o recebimento definitivo, ato que concretiza o ateste da execução dos serviços, obedecendo as seguintes diretrizes: </w:t>
      </w:r>
    </w:p>
    <w:p w14:paraId="0B6EBAC9" w14:textId="77777777" w:rsidR="005E5210" w:rsidRDefault="005E5210" w:rsidP="005E5210">
      <w:pPr>
        <w:numPr>
          <w:ilvl w:val="2"/>
          <w:numId w:val="38"/>
        </w:numPr>
        <w:suppressAutoHyphens w:val="0"/>
        <w:spacing w:before="120" w:after="120" w:line="276" w:lineRule="auto"/>
        <w:jc w:val="both"/>
        <w:rPr>
          <w:rFonts w:cs="Arial"/>
          <w:color w:val="000000"/>
          <w:szCs w:val="20"/>
          <w:lang w:eastAsia="en-US"/>
        </w:rPr>
      </w:pPr>
      <w:r>
        <w:rPr>
          <w:rFonts w:cs="Arial"/>
          <w:color w:val="00000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3200749B" w14:textId="77777777" w:rsidR="005E5210" w:rsidRDefault="005E5210" w:rsidP="005E5210">
      <w:pPr>
        <w:numPr>
          <w:ilvl w:val="2"/>
          <w:numId w:val="38"/>
        </w:numPr>
        <w:suppressAutoHyphens w:val="0"/>
        <w:spacing w:before="120" w:after="120" w:line="276" w:lineRule="auto"/>
        <w:jc w:val="both"/>
        <w:rPr>
          <w:rFonts w:cs="Arial"/>
          <w:color w:val="000000"/>
          <w:szCs w:val="20"/>
          <w:lang w:eastAsia="en-US"/>
        </w:rPr>
      </w:pPr>
      <w:r>
        <w:rPr>
          <w:rFonts w:cs="Arial"/>
          <w:color w:val="000000"/>
          <w:szCs w:val="20"/>
          <w:lang w:eastAsia="en-US"/>
        </w:rPr>
        <w:lastRenderedPageBreak/>
        <w:t xml:space="preserve">Emitir Termo Circunstanciado para efeito de recebimento definitivo dos serviços prestados, com base nos relatórios e documentações apresentadas; e </w:t>
      </w:r>
    </w:p>
    <w:p w14:paraId="56863201" w14:textId="77777777" w:rsidR="005E5210" w:rsidRDefault="005E5210" w:rsidP="005E5210">
      <w:pPr>
        <w:numPr>
          <w:ilvl w:val="2"/>
          <w:numId w:val="38"/>
        </w:numPr>
        <w:suppressAutoHyphens w:val="0"/>
        <w:spacing w:before="120" w:after="120" w:line="276" w:lineRule="auto"/>
        <w:jc w:val="both"/>
        <w:rPr>
          <w:rFonts w:cs="Arial"/>
          <w:color w:val="000000"/>
          <w:szCs w:val="20"/>
          <w:lang w:eastAsia="en-US"/>
        </w:rPr>
      </w:pPr>
      <w:r>
        <w:rPr>
          <w:rFonts w:cs="Arial"/>
          <w:color w:val="000000"/>
          <w:szCs w:val="20"/>
          <w:lang w:eastAsia="en-US"/>
        </w:rPr>
        <w:t xml:space="preserve">Comunicar a empresa para que emita a Nota Fiscal ou Fatura, com o valor exato dimensionado pela fiscalização. </w:t>
      </w:r>
    </w:p>
    <w:p w14:paraId="19CD9068" w14:textId="77777777" w:rsidR="005E5210" w:rsidRDefault="005E5210" w:rsidP="005E5210">
      <w:pPr>
        <w:numPr>
          <w:ilvl w:val="1"/>
          <w:numId w:val="38"/>
        </w:numPr>
        <w:suppressAutoHyphens w:val="0"/>
        <w:spacing w:before="120" w:after="120" w:line="276" w:lineRule="auto"/>
        <w:ind w:left="425" w:firstLine="0"/>
        <w:jc w:val="both"/>
        <w:rPr>
          <w:rFonts w:cs="Arial"/>
          <w:szCs w:val="20"/>
        </w:rPr>
      </w:pPr>
      <w:r>
        <w:rPr>
          <w:rFonts w:cs="Arial"/>
          <w:szCs w:val="20"/>
        </w:rPr>
        <w:t>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14:paraId="7E29A5D7" w14:textId="77777777" w:rsidR="005E5210" w:rsidRDefault="005E5210" w:rsidP="005E5210">
      <w:pPr>
        <w:numPr>
          <w:ilvl w:val="1"/>
          <w:numId w:val="38"/>
        </w:numPr>
        <w:suppressAutoHyphens w:val="0"/>
        <w:spacing w:before="120" w:after="120" w:line="276" w:lineRule="auto"/>
        <w:ind w:left="425" w:firstLine="0"/>
        <w:jc w:val="both"/>
        <w:rPr>
          <w:rFonts w:cs="Arial"/>
          <w:szCs w:val="20"/>
        </w:rPr>
      </w:pPr>
      <w:r>
        <w:rPr>
          <w:rFonts w:cs="Arial"/>
          <w:szCs w:val="20"/>
        </w:rPr>
        <w:t>O gestor emitirá termo circunstanciado para efeito de recebimento definitivo dos serviços prestados, com base nos relatórios e documentação apresentados, e comunicará a CONTRATADA para que emita a Nota Fiscal ou Fatura com o valor exato dimensionado pela fiscalização com base no Instrumento de Medição de Resultado (IMR), ou instrumento substituto.</w:t>
      </w:r>
    </w:p>
    <w:p w14:paraId="1B17197A" w14:textId="77777777" w:rsidR="005E5210" w:rsidRDefault="005E5210" w:rsidP="005E5210">
      <w:pPr>
        <w:numPr>
          <w:ilvl w:val="1"/>
          <w:numId w:val="38"/>
        </w:numPr>
        <w:suppressAutoHyphens w:val="0"/>
        <w:spacing w:before="120" w:after="120" w:line="276" w:lineRule="auto"/>
        <w:ind w:left="425" w:firstLine="0"/>
        <w:jc w:val="both"/>
        <w:rPr>
          <w:rFonts w:cs="Arial"/>
          <w:szCs w:val="20"/>
        </w:rPr>
      </w:pPr>
      <w:r>
        <w:rPr>
          <w:rFonts w:cs="Arial"/>
          <w:szCs w:val="20"/>
        </w:rPr>
        <w:t>Os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14:paraId="0C4E255B" w14:textId="77777777" w:rsidR="005E5210" w:rsidRDefault="005E5210" w:rsidP="005E5210">
      <w:pPr>
        <w:pStyle w:val="Nivel10"/>
        <w:numPr>
          <w:ilvl w:val="0"/>
          <w:numId w:val="38"/>
        </w:numPr>
        <w:suppressAutoHyphens w:val="0"/>
        <w:rPr>
          <w:rFonts w:cs="Arial"/>
          <w:color w:val="auto"/>
          <w:szCs w:val="32"/>
        </w:rPr>
      </w:pPr>
      <w:r>
        <w:rPr>
          <w:rFonts w:cs="Arial"/>
          <w:color w:val="auto"/>
        </w:rPr>
        <w:t>DO PAGAMENTO</w:t>
      </w:r>
    </w:p>
    <w:p w14:paraId="2CFBD7CC" w14:textId="56D7F8A7" w:rsidR="005E5210" w:rsidRDefault="005E5210" w:rsidP="005E5210">
      <w:pPr>
        <w:numPr>
          <w:ilvl w:val="1"/>
          <w:numId w:val="38"/>
        </w:numPr>
        <w:suppressAutoHyphens w:val="0"/>
        <w:spacing w:before="120" w:after="120" w:line="276" w:lineRule="auto"/>
        <w:ind w:left="425" w:firstLine="0"/>
        <w:jc w:val="both"/>
        <w:rPr>
          <w:rFonts w:eastAsia="Arial" w:cs="Arial"/>
          <w:szCs w:val="20"/>
        </w:rPr>
      </w:pPr>
      <w:r>
        <w:rPr>
          <w:rFonts w:cs="Arial"/>
          <w:color w:val="000000" w:themeColor="text1"/>
          <w:szCs w:val="20"/>
        </w:rPr>
        <w:t xml:space="preserve">O </w:t>
      </w:r>
      <w:r>
        <w:rPr>
          <w:rFonts w:cs="Arial"/>
          <w:szCs w:val="20"/>
        </w:rPr>
        <w:t>pagamento</w:t>
      </w:r>
      <w:r>
        <w:rPr>
          <w:rFonts w:cs="Arial"/>
          <w:color w:val="000000" w:themeColor="text1"/>
          <w:szCs w:val="20"/>
        </w:rPr>
        <w:t xml:space="preserve"> será efetuado pela Contratante no prazo de</w:t>
      </w:r>
      <w:r>
        <w:rPr>
          <w:rFonts w:eastAsia="Arial" w:cs="Arial"/>
          <w:color w:val="000000" w:themeColor="text1"/>
          <w:szCs w:val="20"/>
        </w:rPr>
        <w:t xml:space="preserve"> 30 (trinta) </w:t>
      </w:r>
      <w:r>
        <w:rPr>
          <w:rFonts w:cs="Arial"/>
          <w:color w:val="000000" w:themeColor="text1"/>
          <w:szCs w:val="20"/>
        </w:rPr>
        <w:t xml:space="preserve">dias, contados do recebimento da Nota Fiscal/Fatura. </w:t>
      </w:r>
    </w:p>
    <w:p w14:paraId="54926860" w14:textId="77777777" w:rsidR="005E5210" w:rsidRDefault="005E5210" w:rsidP="005E5210">
      <w:pPr>
        <w:numPr>
          <w:ilvl w:val="2"/>
          <w:numId w:val="38"/>
        </w:numPr>
        <w:suppressAutoHyphens w:val="0"/>
        <w:spacing w:before="120" w:after="120" w:line="276" w:lineRule="auto"/>
        <w:jc w:val="both"/>
        <w:rPr>
          <w:rFonts w:cs="Arial"/>
          <w:szCs w:val="20"/>
        </w:rPr>
      </w:pPr>
      <w:r>
        <w:rPr>
          <w:rFonts w:cs="Arial"/>
          <w:color w:val="000000"/>
          <w:szCs w:val="20"/>
          <w:lang w:eastAsia="en-US"/>
        </w:rPr>
        <w:t xml:space="preserve">Os </w:t>
      </w:r>
      <w:r>
        <w:rPr>
          <w:rFonts w:cs="Arial"/>
          <w:szCs w:val="20"/>
          <w:lang w:eastAsia="en-US"/>
        </w:rPr>
        <w:t xml:space="preserve">pagamentos decorrentes de despesas cujos valores não ultrapassem o limite </w:t>
      </w:r>
      <w:r>
        <w:rPr>
          <w:rFonts w:cs="Arial"/>
          <w:szCs w:val="20"/>
        </w:rPr>
        <w:t>de que trata o inciso II do art. 24</w:t>
      </w:r>
      <w:r>
        <w:rPr>
          <w:rFonts w:cs="Arial"/>
          <w:szCs w:val="20"/>
          <w:lang w:eastAsia="en-US"/>
        </w:rPr>
        <w:t xml:space="preserve"> da Lei 8.666, de 1993, deverão ser efetuados no prazo de até 5 (cinco) dias úteis, contados da data da apresentação da Nota Fiscal/Fatura, nos termos do art. 5º, § 3º, da Lei nº 8.666, </w:t>
      </w:r>
      <w:r>
        <w:rPr>
          <w:rFonts w:cs="Arial"/>
          <w:color w:val="000000"/>
          <w:szCs w:val="20"/>
          <w:lang w:eastAsia="en-US"/>
        </w:rPr>
        <w:t>de 1993.</w:t>
      </w:r>
    </w:p>
    <w:p w14:paraId="18962547" w14:textId="77777777" w:rsidR="005E5210" w:rsidRDefault="005E5210" w:rsidP="005E5210">
      <w:pPr>
        <w:numPr>
          <w:ilvl w:val="1"/>
          <w:numId w:val="38"/>
        </w:numPr>
        <w:suppressAutoHyphens w:val="0"/>
        <w:spacing w:before="120" w:after="120" w:line="276" w:lineRule="auto"/>
        <w:ind w:left="425" w:firstLine="0"/>
        <w:jc w:val="both"/>
        <w:rPr>
          <w:rFonts w:cs="Arial"/>
          <w:szCs w:val="20"/>
        </w:rPr>
      </w:pPr>
      <w:r>
        <w:rPr>
          <w:rFonts w:cs="Arial"/>
          <w:iCs/>
          <w:szCs w:val="20"/>
        </w:rPr>
        <w:t>A emissão da Nota Fiscal/Fatura será precedida do recebimento definitivo do serviço, conforme este Termo de Referência</w:t>
      </w:r>
    </w:p>
    <w:p w14:paraId="5320E39E" w14:textId="77777777" w:rsidR="005E5210" w:rsidRDefault="005E5210" w:rsidP="005E5210">
      <w:pPr>
        <w:numPr>
          <w:ilvl w:val="1"/>
          <w:numId w:val="38"/>
        </w:numPr>
        <w:suppressAutoHyphens w:val="0"/>
        <w:spacing w:before="120" w:after="120" w:line="276" w:lineRule="auto"/>
        <w:ind w:left="425" w:firstLine="0"/>
        <w:jc w:val="both"/>
        <w:rPr>
          <w:rFonts w:cs="Arial"/>
          <w:color w:val="000000"/>
          <w:szCs w:val="20"/>
        </w:rPr>
      </w:pPr>
      <w:r>
        <w:rPr>
          <w:rFonts w:cs="Arial"/>
          <w:color w:val="000000"/>
          <w:szCs w:val="20"/>
        </w:rPr>
        <w:t xml:space="preserve">A Nota Fiscal ou Fatura deverá ser obrigatoriamente acompanhada da comprovação da regularidade fiscal, constatada por meio de consulta on-line ao SICAF ou, na impossibilidade de acesso </w:t>
      </w:r>
      <w:r>
        <w:rPr>
          <w:rFonts w:cs="Arial"/>
          <w:color w:val="000000"/>
          <w:szCs w:val="20"/>
          <w:lang w:eastAsia="en-US"/>
        </w:rPr>
        <w:t>ao</w:t>
      </w:r>
      <w:r>
        <w:rPr>
          <w:rFonts w:cs="Arial"/>
          <w:color w:val="000000"/>
          <w:szCs w:val="20"/>
        </w:rPr>
        <w:t xml:space="preserve"> referido Sistema, mediante consulta aos sítios eletrônicos oficiais ou à documentação mencionada no art. 29 da Lei nº 8.666, de 1993. </w:t>
      </w:r>
    </w:p>
    <w:p w14:paraId="2FC90189" w14:textId="77777777" w:rsidR="005E5210" w:rsidRDefault="005E5210" w:rsidP="005E5210">
      <w:pPr>
        <w:numPr>
          <w:ilvl w:val="2"/>
          <w:numId w:val="38"/>
        </w:numPr>
        <w:suppressAutoHyphens w:val="0"/>
        <w:spacing w:before="120" w:after="120" w:line="276" w:lineRule="auto"/>
        <w:jc w:val="both"/>
        <w:rPr>
          <w:rFonts w:cs="Arial"/>
          <w:color w:val="000000"/>
          <w:szCs w:val="20"/>
        </w:rPr>
      </w:pPr>
      <w:r>
        <w:rPr>
          <w:rFonts w:cs="Arial"/>
          <w:color w:val="000000"/>
          <w:szCs w:val="20"/>
        </w:rPr>
        <w:t xml:space="preserve">Constatando-se, junto ao SICAF, a situação de irregularidade do fornecedor contratado, deverão ser tomadas as providências previstas no do art. 31 da Instrução </w:t>
      </w:r>
      <w:r>
        <w:rPr>
          <w:rFonts w:cs="Arial"/>
          <w:color w:val="000000"/>
          <w:szCs w:val="20"/>
          <w:lang w:eastAsia="en-US"/>
        </w:rPr>
        <w:t>Normativa</w:t>
      </w:r>
      <w:r>
        <w:rPr>
          <w:rFonts w:cs="Arial"/>
          <w:color w:val="000000"/>
          <w:szCs w:val="20"/>
        </w:rPr>
        <w:t xml:space="preserve"> nº 3, de 26 de abril de 2018.</w:t>
      </w:r>
    </w:p>
    <w:p w14:paraId="4D4CB624" w14:textId="77777777" w:rsidR="005E5210" w:rsidRDefault="005E5210" w:rsidP="005E5210">
      <w:pPr>
        <w:numPr>
          <w:ilvl w:val="1"/>
          <w:numId w:val="38"/>
        </w:numPr>
        <w:suppressAutoHyphens w:val="0"/>
        <w:spacing w:before="120" w:after="120" w:line="276" w:lineRule="auto"/>
        <w:ind w:left="425" w:firstLine="0"/>
        <w:jc w:val="both"/>
        <w:rPr>
          <w:rFonts w:cs="Arial"/>
          <w:color w:val="000000" w:themeColor="text1"/>
          <w:szCs w:val="20"/>
        </w:rPr>
      </w:pPr>
      <w:r>
        <w:rPr>
          <w:rFonts w:cs="Arial"/>
          <w:color w:val="000000"/>
          <w:szCs w:val="20"/>
        </w:rPr>
        <w:t xml:space="preserve">O setor competente para proceder o pagamento deve verificar se a Nota Fiscal ou Fatura apresentada expressa os elementos necessários e essenciais do documento, tais como: </w:t>
      </w:r>
    </w:p>
    <w:p w14:paraId="12F466F6" w14:textId="77777777" w:rsidR="005E5210" w:rsidRDefault="005E5210" w:rsidP="005E5210">
      <w:pPr>
        <w:numPr>
          <w:ilvl w:val="2"/>
          <w:numId w:val="38"/>
        </w:numPr>
        <w:suppressAutoHyphens w:val="0"/>
        <w:spacing w:before="120" w:after="120" w:line="276" w:lineRule="auto"/>
        <w:jc w:val="both"/>
        <w:rPr>
          <w:rFonts w:cs="Arial"/>
          <w:color w:val="000000"/>
          <w:szCs w:val="20"/>
        </w:rPr>
      </w:pPr>
      <w:r>
        <w:rPr>
          <w:rFonts w:cs="Arial"/>
          <w:color w:val="000000"/>
          <w:szCs w:val="20"/>
        </w:rPr>
        <w:t xml:space="preserve">o prazo de validade; </w:t>
      </w:r>
    </w:p>
    <w:p w14:paraId="451EA3B7" w14:textId="77777777" w:rsidR="005E5210" w:rsidRDefault="005E5210" w:rsidP="005E5210">
      <w:pPr>
        <w:numPr>
          <w:ilvl w:val="2"/>
          <w:numId w:val="38"/>
        </w:numPr>
        <w:suppressAutoHyphens w:val="0"/>
        <w:spacing w:before="120" w:after="120" w:line="276" w:lineRule="auto"/>
        <w:jc w:val="both"/>
        <w:rPr>
          <w:rFonts w:cs="Arial"/>
          <w:color w:val="000000"/>
          <w:szCs w:val="20"/>
        </w:rPr>
      </w:pPr>
      <w:r>
        <w:rPr>
          <w:rFonts w:cs="Arial"/>
          <w:color w:val="000000"/>
          <w:szCs w:val="20"/>
        </w:rPr>
        <w:t xml:space="preserve">a data da emissão; </w:t>
      </w:r>
    </w:p>
    <w:p w14:paraId="437B6DBC" w14:textId="77777777" w:rsidR="005E5210" w:rsidRDefault="005E5210" w:rsidP="005E5210">
      <w:pPr>
        <w:numPr>
          <w:ilvl w:val="2"/>
          <w:numId w:val="38"/>
        </w:numPr>
        <w:suppressAutoHyphens w:val="0"/>
        <w:spacing w:before="120" w:after="120" w:line="276" w:lineRule="auto"/>
        <w:jc w:val="both"/>
        <w:rPr>
          <w:rFonts w:cs="Arial"/>
          <w:color w:val="000000"/>
          <w:szCs w:val="20"/>
        </w:rPr>
      </w:pPr>
      <w:r>
        <w:rPr>
          <w:rFonts w:cs="Arial"/>
          <w:color w:val="000000"/>
          <w:szCs w:val="20"/>
        </w:rPr>
        <w:t xml:space="preserve">os dados do contrato e do órgão contratante; </w:t>
      </w:r>
    </w:p>
    <w:p w14:paraId="712D9F5C" w14:textId="77777777" w:rsidR="005E5210" w:rsidRDefault="005E5210" w:rsidP="005E5210">
      <w:pPr>
        <w:numPr>
          <w:ilvl w:val="2"/>
          <w:numId w:val="38"/>
        </w:numPr>
        <w:suppressAutoHyphens w:val="0"/>
        <w:spacing w:before="120" w:after="120" w:line="276" w:lineRule="auto"/>
        <w:jc w:val="both"/>
        <w:rPr>
          <w:rFonts w:cs="Arial"/>
          <w:color w:val="000000"/>
          <w:szCs w:val="20"/>
        </w:rPr>
      </w:pPr>
      <w:r>
        <w:rPr>
          <w:rFonts w:cs="Arial"/>
          <w:color w:val="000000"/>
          <w:szCs w:val="20"/>
        </w:rPr>
        <w:t xml:space="preserve">o período de prestação dos serviços; </w:t>
      </w:r>
    </w:p>
    <w:p w14:paraId="7E4772FF" w14:textId="77777777" w:rsidR="005E5210" w:rsidRDefault="005E5210" w:rsidP="005E5210">
      <w:pPr>
        <w:numPr>
          <w:ilvl w:val="2"/>
          <w:numId w:val="38"/>
        </w:numPr>
        <w:suppressAutoHyphens w:val="0"/>
        <w:spacing w:before="120" w:after="120" w:line="276" w:lineRule="auto"/>
        <w:jc w:val="both"/>
        <w:rPr>
          <w:rFonts w:cs="Arial"/>
          <w:color w:val="000000"/>
          <w:szCs w:val="20"/>
        </w:rPr>
      </w:pPr>
      <w:r>
        <w:rPr>
          <w:rFonts w:cs="Arial"/>
          <w:color w:val="000000"/>
          <w:szCs w:val="20"/>
        </w:rPr>
        <w:t xml:space="preserve">o valor a pagar; e </w:t>
      </w:r>
    </w:p>
    <w:p w14:paraId="1613941B" w14:textId="77777777" w:rsidR="005E5210" w:rsidRDefault="005E5210" w:rsidP="005E5210">
      <w:pPr>
        <w:numPr>
          <w:ilvl w:val="2"/>
          <w:numId w:val="38"/>
        </w:numPr>
        <w:suppressAutoHyphens w:val="0"/>
        <w:spacing w:before="120" w:after="120" w:line="276" w:lineRule="auto"/>
        <w:jc w:val="both"/>
        <w:rPr>
          <w:rFonts w:cs="Arial"/>
          <w:color w:val="000000"/>
          <w:szCs w:val="20"/>
        </w:rPr>
      </w:pPr>
      <w:r>
        <w:rPr>
          <w:rFonts w:cs="Arial"/>
          <w:color w:val="000000"/>
          <w:szCs w:val="20"/>
        </w:rPr>
        <w:t>eventual destaque do valor de retenções tributárias cabíveis.</w:t>
      </w:r>
    </w:p>
    <w:p w14:paraId="08257FD7"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iCs/>
          <w:szCs w:val="20"/>
        </w:rPr>
        <w:lastRenderedPageBreak/>
        <w:t xml:space="preserve">Havendo erro </w:t>
      </w:r>
      <w:r>
        <w:rPr>
          <w:rFonts w:cs="Arial"/>
          <w:color w:val="000000"/>
          <w:szCs w:val="20"/>
        </w:rPr>
        <w:t>na</w:t>
      </w:r>
      <w:r>
        <w:rPr>
          <w:rFonts w:cs="Arial"/>
          <w:iCs/>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21A61F24"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rPr>
        <w:t xml:space="preserve">Nos termos do item 1, do Anexo VIII-A da Instrução Normativa SEGES/MP nº 05, de 2017, será </w:t>
      </w:r>
      <w:r>
        <w:rPr>
          <w:rFonts w:cs="Arial"/>
          <w:color w:val="000000"/>
          <w:szCs w:val="20"/>
        </w:rPr>
        <w:t>efetuada</w:t>
      </w:r>
      <w:r>
        <w:rPr>
          <w:rFonts w:cs="Arial"/>
          <w:szCs w:val="20"/>
          <w:lang w:eastAsia="en-US"/>
        </w:rPr>
        <w:t xml:space="preserve"> a retenção ou glosa no pagamento, proporcional à irregularidade verificada, sem prejuízo das sanções cabíveis, caso se constate que a Contratada:</w:t>
      </w:r>
    </w:p>
    <w:p w14:paraId="7D057F37" w14:textId="77777777" w:rsidR="005E5210" w:rsidRDefault="005E5210" w:rsidP="005E5210">
      <w:pPr>
        <w:numPr>
          <w:ilvl w:val="2"/>
          <w:numId w:val="38"/>
        </w:numPr>
        <w:suppressAutoHyphens w:val="0"/>
        <w:spacing w:before="120" w:after="120" w:line="276" w:lineRule="auto"/>
        <w:jc w:val="both"/>
        <w:rPr>
          <w:rFonts w:cs="Arial"/>
          <w:color w:val="000000"/>
          <w:szCs w:val="20"/>
        </w:rPr>
      </w:pPr>
      <w:r>
        <w:rPr>
          <w:rFonts w:cs="Arial"/>
          <w:color w:val="000000"/>
          <w:szCs w:val="20"/>
        </w:rPr>
        <w:t>não produziu os resultados acordados;</w:t>
      </w:r>
    </w:p>
    <w:p w14:paraId="56EE6AB3" w14:textId="77777777" w:rsidR="005E5210" w:rsidRDefault="005E5210" w:rsidP="005E5210">
      <w:pPr>
        <w:numPr>
          <w:ilvl w:val="2"/>
          <w:numId w:val="38"/>
        </w:numPr>
        <w:suppressAutoHyphens w:val="0"/>
        <w:spacing w:before="120" w:after="120" w:line="276" w:lineRule="auto"/>
        <w:jc w:val="both"/>
        <w:rPr>
          <w:rFonts w:cs="Arial"/>
          <w:color w:val="000000"/>
          <w:szCs w:val="20"/>
        </w:rPr>
      </w:pPr>
      <w:r>
        <w:rPr>
          <w:rFonts w:cs="Arial"/>
          <w:color w:val="000000"/>
          <w:szCs w:val="20"/>
        </w:rPr>
        <w:t>deixou de executar as atividades contratadas, ou não as executou com a qualidade mínima exigida;</w:t>
      </w:r>
    </w:p>
    <w:p w14:paraId="13802979" w14:textId="77777777" w:rsidR="005E5210" w:rsidRDefault="005E5210" w:rsidP="005E5210">
      <w:pPr>
        <w:numPr>
          <w:ilvl w:val="2"/>
          <w:numId w:val="38"/>
        </w:numPr>
        <w:suppressAutoHyphens w:val="0"/>
        <w:spacing w:before="120" w:after="120" w:line="276" w:lineRule="auto"/>
        <w:jc w:val="both"/>
        <w:rPr>
          <w:rFonts w:cs="Arial"/>
          <w:color w:val="000000"/>
          <w:szCs w:val="20"/>
        </w:rPr>
      </w:pPr>
      <w:r>
        <w:rPr>
          <w:rFonts w:cs="Arial"/>
          <w:color w:val="000000"/>
          <w:szCs w:val="20"/>
        </w:rPr>
        <w:t>deixou de utilizar os materiais e recursos humanos exigidos para a execução do serviço, ou utilizou-os com qualidade ou quantidade inferior à demandada.</w:t>
      </w:r>
    </w:p>
    <w:p w14:paraId="11E7770E"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lang w:eastAsia="en-US"/>
        </w:rPr>
        <w:t>Será considerada data do pagamento o dia em que constar como emitida a ordem bancária para pagamento.</w:t>
      </w:r>
    </w:p>
    <w:p w14:paraId="77CF0755"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lang w:eastAsia="en-US"/>
        </w:rPr>
        <w:t xml:space="preserve">Antes de cada pagamento à contratada, será realizada consulta ao SICAF para verificar a manutenção das condições de habilitação exigidas no edital. </w:t>
      </w:r>
    </w:p>
    <w:p w14:paraId="5C59515F"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lang w:eastAsia="en-US"/>
        </w:rPr>
        <w:t>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69938F56"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lang w:eastAsia="en-US"/>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5CEED0AC"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50C84F0B"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lang w:eastAsia="en-US"/>
        </w:rPr>
        <w:t xml:space="preserve">Persistindo a irregularidade, a contratante deverá adotar as medidas necessárias à rescisão contratual nos autos do processo administrativo correspondente, assegurada à contratada a ampla defesa. </w:t>
      </w:r>
    </w:p>
    <w:p w14:paraId="2F8D3CCD"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lang w:eastAsia="en-US"/>
        </w:rPr>
        <w:t xml:space="preserve">Havendo a efetiva execução do objeto, os pagamentos serão realizados normalmente, até que se decida pela rescisão do contrato, caso a contratada não regularize sua situação junto ao SICAF.  </w:t>
      </w:r>
    </w:p>
    <w:p w14:paraId="58625C36" w14:textId="77777777" w:rsidR="005E5210" w:rsidRDefault="005E5210" w:rsidP="005E5210">
      <w:pPr>
        <w:numPr>
          <w:ilvl w:val="2"/>
          <w:numId w:val="38"/>
        </w:numPr>
        <w:suppressAutoHyphens w:val="0"/>
        <w:spacing w:before="120" w:after="120" w:line="276" w:lineRule="auto"/>
        <w:jc w:val="both"/>
        <w:rPr>
          <w:rFonts w:cs="Arial"/>
          <w:szCs w:val="20"/>
          <w:lang w:eastAsia="en-US"/>
        </w:rPr>
      </w:pPr>
      <w:r>
        <w:rPr>
          <w:rFonts w:cs="Arial"/>
          <w:szCs w:val="20"/>
          <w:lang w:eastAsia="en-US"/>
        </w:rPr>
        <w:t xml:space="preserve">Será rescindido o contrato em execução com a contratada inadimplente no SICAF, salvo por motivo de economicidade, segurança nacional ou outro de interesse público de alta relevância, devidamente justificado, em qualquer caso, pela máxima autoridade da contratante. </w:t>
      </w:r>
    </w:p>
    <w:p w14:paraId="5078785B"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lang w:eastAsia="en-US"/>
        </w:rPr>
        <w:t>Quando do pagamento, será efetuada a retenção tributária prevista na legislação aplicável, em especial a prevista no artigo 31 da Lei 8.212, de 1993, nos termos do item 6 do Anexo XI da IN SEGES/MP n. 5/2017, quando couber.</w:t>
      </w:r>
    </w:p>
    <w:p w14:paraId="14FDEFAE"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035A39BD" w14:textId="77777777" w:rsidR="005E5210" w:rsidRDefault="005E5210" w:rsidP="005E5210">
      <w:pPr>
        <w:numPr>
          <w:ilvl w:val="1"/>
          <w:numId w:val="38"/>
        </w:numPr>
        <w:suppressAutoHyphens w:val="0"/>
        <w:spacing w:before="120" w:after="120" w:line="276" w:lineRule="auto"/>
        <w:ind w:left="425" w:firstLine="0"/>
        <w:jc w:val="both"/>
        <w:rPr>
          <w:rFonts w:cs="Arial"/>
          <w:szCs w:val="20"/>
          <w:lang w:eastAsia="en-US"/>
        </w:rPr>
      </w:pPr>
      <w:r>
        <w:rPr>
          <w:rFonts w:cs="Arial"/>
          <w:szCs w:val="20"/>
          <w:lang w:eastAsia="en-US"/>
        </w:rPr>
        <w:lastRenderedPageBreak/>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3765B032" w14:textId="77777777" w:rsidR="005E5210" w:rsidRDefault="005E5210" w:rsidP="005E5210">
      <w:pPr>
        <w:spacing w:line="276" w:lineRule="auto"/>
        <w:ind w:left="426" w:firstLine="708"/>
        <w:jc w:val="both"/>
        <w:rPr>
          <w:rFonts w:cs="Arial"/>
          <w:szCs w:val="20"/>
        </w:rPr>
      </w:pPr>
      <w:r>
        <w:rPr>
          <w:rFonts w:cs="Arial"/>
          <w:szCs w:val="20"/>
        </w:rPr>
        <w:t>EM = I x N x VP, sendo:</w:t>
      </w:r>
    </w:p>
    <w:p w14:paraId="53255244" w14:textId="77777777" w:rsidR="005E5210" w:rsidRDefault="005E5210" w:rsidP="005E5210">
      <w:pPr>
        <w:tabs>
          <w:tab w:val="left" w:pos="1701"/>
        </w:tabs>
        <w:spacing w:line="276" w:lineRule="auto"/>
        <w:ind w:firstLine="1134"/>
        <w:jc w:val="both"/>
        <w:rPr>
          <w:rFonts w:cs="Arial"/>
          <w:snapToGrid w:val="0"/>
          <w:color w:val="000000"/>
          <w:szCs w:val="20"/>
        </w:rPr>
      </w:pPr>
      <w:r>
        <w:rPr>
          <w:rFonts w:cs="Arial"/>
          <w:snapToGrid w:val="0"/>
          <w:color w:val="000000"/>
          <w:szCs w:val="20"/>
        </w:rPr>
        <w:t>EM = Encargos moratórios;</w:t>
      </w:r>
    </w:p>
    <w:p w14:paraId="59D1EE51" w14:textId="77777777" w:rsidR="005E5210" w:rsidRDefault="005E5210" w:rsidP="005E5210">
      <w:pPr>
        <w:tabs>
          <w:tab w:val="left" w:pos="1701"/>
        </w:tabs>
        <w:spacing w:line="276" w:lineRule="auto"/>
        <w:ind w:firstLine="1134"/>
        <w:jc w:val="both"/>
        <w:rPr>
          <w:rFonts w:cs="Arial"/>
          <w:color w:val="000000"/>
          <w:szCs w:val="20"/>
        </w:rPr>
      </w:pPr>
      <w:r>
        <w:rPr>
          <w:rFonts w:cs="Arial"/>
          <w:color w:val="000000"/>
          <w:szCs w:val="20"/>
        </w:rPr>
        <w:t>N = Número de dias entre a data prevista para o pagamento e a do efetivo pagamento;</w:t>
      </w:r>
    </w:p>
    <w:p w14:paraId="65B07DAE" w14:textId="77777777" w:rsidR="005E5210" w:rsidRDefault="005E5210" w:rsidP="005E5210">
      <w:pPr>
        <w:tabs>
          <w:tab w:val="left" w:pos="1701"/>
        </w:tabs>
        <w:spacing w:line="276" w:lineRule="auto"/>
        <w:ind w:firstLine="1134"/>
        <w:jc w:val="both"/>
        <w:rPr>
          <w:rFonts w:cs="Arial"/>
          <w:color w:val="000000"/>
          <w:szCs w:val="20"/>
        </w:rPr>
      </w:pPr>
      <w:r>
        <w:rPr>
          <w:rFonts w:cs="Arial"/>
          <w:color w:val="000000"/>
          <w:szCs w:val="20"/>
        </w:rPr>
        <w:t>VP = Valor da parcela a ser paga.</w:t>
      </w:r>
    </w:p>
    <w:p w14:paraId="3ED25766" w14:textId="77777777" w:rsidR="005E5210" w:rsidRDefault="005E5210" w:rsidP="005E5210">
      <w:pPr>
        <w:tabs>
          <w:tab w:val="left" w:pos="1701"/>
        </w:tabs>
        <w:spacing w:line="276" w:lineRule="auto"/>
        <w:ind w:firstLine="1134"/>
        <w:jc w:val="both"/>
        <w:rPr>
          <w:rFonts w:cs="Arial"/>
          <w:color w:val="000000"/>
          <w:szCs w:val="20"/>
        </w:rPr>
      </w:pPr>
      <w:r>
        <w:rPr>
          <w:rFonts w:cs="Arial"/>
          <w:snapToGrid w:val="0"/>
          <w:color w:val="000000"/>
          <w:szCs w:val="20"/>
        </w:rPr>
        <w:t xml:space="preserve">I = Índice de compensação financeira = </w:t>
      </w:r>
      <w:r>
        <w:rPr>
          <w:rFonts w:cs="Arial"/>
          <w:color w:val="000000"/>
          <w:szCs w:val="20"/>
        </w:rPr>
        <w:t>0,00016438, assim apurado:</w:t>
      </w:r>
    </w:p>
    <w:tbl>
      <w:tblPr>
        <w:tblStyle w:val="PargrafodaListaChar"/>
        <w:tblW w:w="0" w:type="auto"/>
        <w:tblInd w:w="425" w:type="dxa"/>
        <w:tblLook w:val="04A0" w:firstRow="1" w:lastRow="0" w:firstColumn="1" w:lastColumn="0" w:noHBand="0" w:noVBand="1"/>
      </w:tblPr>
      <w:tblGrid>
        <w:gridCol w:w="2149"/>
        <w:gridCol w:w="441"/>
        <w:gridCol w:w="1247"/>
        <w:gridCol w:w="4809"/>
      </w:tblGrid>
      <w:tr w:rsidR="005E5210" w14:paraId="4C597F17" w14:textId="77777777" w:rsidTr="005E5210">
        <w:tc>
          <w:tcPr>
            <w:tcW w:w="2149" w:type="dxa"/>
            <w:vMerge w:val="restart"/>
            <w:vAlign w:val="center"/>
            <w:hideMark/>
          </w:tcPr>
          <w:p w14:paraId="266FC012" w14:textId="77777777" w:rsidR="005E5210" w:rsidRDefault="005E5210">
            <w:pPr>
              <w:tabs>
                <w:tab w:val="left" w:pos="1701"/>
              </w:tabs>
              <w:spacing w:line="276" w:lineRule="auto"/>
              <w:jc w:val="both"/>
              <w:rPr>
                <w:rFonts w:cs="Arial"/>
                <w:color w:val="000000"/>
                <w:szCs w:val="20"/>
              </w:rPr>
            </w:pPr>
            <w:r>
              <w:rPr>
                <w:rFonts w:cs="Arial"/>
                <w:color w:val="000000"/>
                <w:szCs w:val="20"/>
              </w:rPr>
              <w:t>I = (TX)</w:t>
            </w:r>
          </w:p>
        </w:tc>
        <w:tc>
          <w:tcPr>
            <w:tcW w:w="441" w:type="dxa"/>
            <w:vMerge w:val="restart"/>
            <w:vAlign w:val="center"/>
            <w:hideMark/>
          </w:tcPr>
          <w:p w14:paraId="2828281D" w14:textId="77777777" w:rsidR="005E5210" w:rsidRDefault="005E5210">
            <w:pPr>
              <w:tabs>
                <w:tab w:val="left" w:pos="1701"/>
              </w:tabs>
              <w:spacing w:line="276" w:lineRule="auto"/>
              <w:jc w:val="both"/>
              <w:rPr>
                <w:rFonts w:cs="Arial"/>
                <w:color w:val="000000"/>
                <w:szCs w:val="20"/>
              </w:rPr>
            </w:pPr>
            <w:r>
              <w:rPr>
                <w:rFonts w:cs="Arial"/>
                <w:color w:val="000000"/>
                <w:szCs w:val="20"/>
              </w:rPr>
              <w:t xml:space="preserve">I = </w:t>
            </w:r>
          </w:p>
        </w:tc>
        <w:tc>
          <w:tcPr>
            <w:tcW w:w="1247" w:type="dxa"/>
            <w:tcBorders>
              <w:top w:val="nil"/>
              <w:left w:val="nil"/>
              <w:bottom w:val="single" w:sz="4" w:space="0" w:color="auto"/>
              <w:right w:val="nil"/>
            </w:tcBorders>
            <w:hideMark/>
          </w:tcPr>
          <w:p w14:paraId="2797B581" w14:textId="77777777" w:rsidR="005E5210" w:rsidRDefault="005E5210">
            <w:pPr>
              <w:tabs>
                <w:tab w:val="left" w:pos="1701"/>
              </w:tabs>
              <w:spacing w:line="276" w:lineRule="auto"/>
              <w:jc w:val="both"/>
              <w:rPr>
                <w:rFonts w:cs="Arial"/>
                <w:color w:val="000000"/>
                <w:szCs w:val="20"/>
              </w:rPr>
            </w:pPr>
            <w:proofErr w:type="gramStart"/>
            <w:r>
              <w:rPr>
                <w:rFonts w:cs="Arial"/>
                <w:color w:val="000000"/>
                <w:szCs w:val="20"/>
              </w:rPr>
              <w:t>( 6</w:t>
            </w:r>
            <w:proofErr w:type="gramEnd"/>
            <w:r>
              <w:rPr>
                <w:rFonts w:cs="Arial"/>
                <w:color w:val="000000"/>
                <w:szCs w:val="20"/>
              </w:rPr>
              <w:t xml:space="preserve"> / 100 )</w:t>
            </w:r>
          </w:p>
        </w:tc>
        <w:tc>
          <w:tcPr>
            <w:tcW w:w="4809" w:type="dxa"/>
            <w:vMerge w:val="restart"/>
            <w:vAlign w:val="center"/>
          </w:tcPr>
          <w:p w14:paraId="021AEEF5" w14:textId="77777777" w:rsidR="005E5210" w:rsidRDefault="005E5210">
            <w:pPr>
              <w:tabs>
                <w:tab w:val="left" w:pos="1701"/>
              </w:tabs>
              <w:spacing w:line="276" w:lineRule="auto"/>
              <w:ind w:left="742"/>
              <w:jc w:val="both"/>
              <w:rPr>
                <w:rFonts w:cs="Arial"/>
                <w:color w:val="000000"/>
                <w:szCs w:val="20"/>
              </w:rPr>
            </w:pPr>
            <w:r>
              <w:rPr>
                <w:rFonts w:cs="Arial"/>
                <w:color w:val="000000"/>
                <w:szCs w:val="20"/>
              </w:rPr>
              <w:t>I = 0,00016438</w:t>
            </w:r>
          </w:p>
          <w:p w14:paraId="5E4DDF5B" w14:textId="77777777" w:rsidR="005E5210" w:rsidRDefault="005E5210">
            <w:pPr>
              <w:tabs>
                <w:tab w:val="left" w:pos="1701"/>
              </w:tabs>
              <w:spacing w:line="276" w:lineRule="auto"/>
              <w:ind w:left="742"/>
              <w:jc w:val="both"/>
              <w:rPr>
                <w:rFonts w:cs="Arial"/>
                <w:color w:val="000000"/>
                <w:szCs w:val="20"/>
              </w:rPr>
            </w:pPr>
            <w:r>
              <w:rPr>
                <w:rFonts w:cs="Arial"/>
                <w:color w:val="000000"/>
                <w:szCs w:val="20"/>
              </w:rPr>
              <w:t>TX = Percentual da taxa anual = 6%</w:t>
            </w:r>
          </w:p>
          <w:p w14:paraId="6C7E824C" w14:textId="77777777" w:rsidR="005E5210" w:rsidRDefault="005E5210">
            <w:pPr>
              <w:tabs>
                <w:tab w:val="left" w:pos="1701"/>
              </w:tabs>
              <w:spacing w:line="276" w:lineRule="auto"/>
              <w:ind w:left="742"/>
              <w:jc w:val="both"/>
              <w:rPr>
                <w:rFonts w:cs="Arial"/>
                <w:color w:val="000000"/>
                <w:szCs w:val="20"/>
              </w:rPr>
            </w:pPr>
          </w:p>
        </w:tc>
      </w:tr>
      <w:tr w:rsidR="005E5210" w14:paraId="02717E4D" w14:textId="77777777" w:rsidTr="005E5210">
        <w:tc>
          <w:tcPr>
            <w:tcW w:w="0" w:type="auto"/>
            <w:vMerge/>
            <w:vAlign w:val="center"/>
            <w:hideMark/>
          </w:tcPr>
          <w:p w14:paraId="206D7B56" w14:textId="77777777" w:rsidR="005E5210" w:rsidRDefault="005E5210">
            <w:pPr>
              <w:rPr>
                <w:rFonts w:eastAsiaTheme="minorEastAsia" w:cs="Arial"/>
                <w:color w:val="000000"/>
                <w:szCs w:val="20"/>
                <w:lang w:eastAsia="en-US"/>
              </w:rPr>
            </w:pPr>
          </w:p>
        </w:tc>
        <w:tc>
          <w:tcPr>
            <w:tcW w:w="0" w:type="auto"/>
            <w:vMerge/>
            <w:vAlign w:val="center"/>
            <w:hideMark/>
          </w:tcPr>
          <w:p w14:paraId="23214DE3" w14:textId="77777777" w:rsidR="005E5210" w:rsidRDefault="005E5210">
            <w:pPr>
              <w:rPr>
                <w:rFonts w:eastAsiaTheme="minorEastAsia" w:cs="Arial"/>
                <w:color w:val="000000"/>
                <w:szCs w:val="20"/>
                <w:lang w:eastAsia="en-US"/>
              </w:rPr>
            </w:pPr>
          </w:p>
        </w:tc>
        <w:tc>
          <w:tcPr>
            <w:tcW w:w="1247" w:type="dxa"/>
            <w:tcBorders>
              <w:top w:val="single" w:sz="4" w:space="0" w:color="auto"/>
              <w:left w:val="nil"/>
              <w:bottom w:val="nil"/>
              <w:right w:val="nil"/>
            </w:tcBorders>
            <w:hideMark/>
          </w:tcPr>
          <w:p w14:paraId="4FB5C76B" w14:textId="77777777" w:rsidR="005E5210" w:rsidRDefault="005E5210">
            <w:pPr>
              <w:tabs>
                <w:tab w:val="left" w:pos="1701"/>
              </w:tabs>
              <w:spacing w:line="276" w:lineRule="auto"/>
              <w:jc w:val="both"/>
              <w:rPr>
                <w:rFonts w:cs="Arial"/>
                <w:color w:val="000000"/>
                <w:szCs w:val="20"/>
              </w:rPr>
            </w:pPr>
            <w:r>
              <w:rPr>
                <w:rFonts w:cs="Arial"/>
                <w:color w:val="000000"/>
                <w:szCs w:val="20"/>
              </w:rPr>
              <w:t>365</w:t>
            </w:r>
          </w:p>
        </w:tc>
        <w:tc>
          <w:tcPr>
            <w:tcW w:w="0" w:type="auto"/>
            <w:vMerge/>
            <w:vAlign w:val="center"/>
            <w:hideMark/>
          </w:tcPr>
          <w:p w14:paraId="0BB0386E" w14:textId="77777777" w:rsidR="005E5210" w:rsidRDefault="005E5210">
            <w:pPr>
              <w:rPr>
                <w:rFonts w:eastAsiaTheme="minorEastAsia" w:cs="Arial"/>
                <w:color w:val="000000"/>
                <w:szCs w:val="20"/>
                <w:lang w:eastAsia="en-US"/>
              </w:rPr>
            </w:pPr>
          </w:p>
        </w:tc>
      </w:tr>
    </w:tbl>
    <w:p w14:paraId="7716DF8E" w14:textId="77777777" w:rsidR="005E5210" w:rsidRDefault="005E5210" w:rsidP="005E5210">
      <w:pPr>
        <w:pStyle w:val="Nivel10"/>
        <w:numPr>
          <w:ilvl w:val="0"/>
          <w:numId w:val="42"/>
        </w:numPr>
        <w:suppressAutoHyphens w:val="0"/>
        <w:rPr>
          <w:rFonts w:cs="Arial"/>
          <w:color w:val="auto"/>
          <w:szCs w:val="32"/>
        </w:rPr>
      </w:pPr>
      <w:r>
        <w:rPr>
          <w:rFonts w:cs="Arial"/>
          <w:color w:val="auto"/>
        </w:rPr>
        <w:t>REAJUSTE</w:t>
      </w:r>
    </w:p>
    <w:p w14:paraId="016B6CA7" w14:textId="77777777" w:rsidR="005E5210" w:rsidRDefault="005E5210" w:rsidP="005E5210">
      <w:pPr>
        <w:pStyle w:val="PargrafodaLista"/>
        <w:numPr>
          <w:ilvl w:val="1"/>
          <w:numId w:val="42"/>
        </w:numPr>
        <w:suppressAutoHyphens w:val="0"/>
        <w:spacing w:before="120" w:after="120" w:line="276" w:lineRule="auto"/>
        <w:jc w:val="both"/>
        <w:rPr>
          <w:rFonts w:cs="Arial"/>
          <w:szCs w:val="20"/>
        </w:rPr>
      </w:pPr>
      <w:r>
        <w:rPr>
          <w:rFonts w:cs="Arial"/>
          <w:szCs w:val="20"/>
        </w:rPr>
        <w:t>Os preços são fixos e irreajustáveis no prazo de um ano contado da data limite para a apresentação das propostas.</w:t>
      </w:r>
    </w:p>
    <w:p w14:paraId="1133F519" w14:textId="77777777" w:rsidR="005E5210" w:rsidRDefault="005E5210" w:rsidP="005E5210">
      <w:pPr>
        <w:pStyle w:val="PargrafodaLista"/>
        <w:spacing w:before="120" w:after="120" w:line="276" w:lineRule="auto"/>
        <w:ind w:left="792"/>
        <w:jc w:val="both"/>
        <w:rPr>
          <w:rFonts w:cs="Arial"/>
          <w:szCs w:val="20"/>
        </w:rPr>
      </w:pPr>
    </w:p>
    <w:p w14:paraId="114E7CEE" w14:textId="77777777" w:rsidR="005E5210" w:rsidRDefault="005E5210" w:rsidP="005E5210">
      <w:pPr>
        <w:pStyle w:val="PargrafodaLista"/>
        <w:numPr>
          <w:ilvl w:val="2"/>
          <w:numId w:val="42"/>
        </w:numPr>
        <w:suppressAutoHyphens w:val="0"/>
        <w:spacing w:before="120" w:after="120" w:line="276" w:lineRule="auto"/>
        <w:jc w:val="both"/>
        <w:rPr>
          <w:rFonts w:cs="Arial"/>
          <w:szCs w:val="20"/>
        </w:rPr>
      </w:pPr>
      <w:r>
        <w:rPr>
          <w:rFonts w:cs="Arial"/>
          <w:bCs/>
          <w:iCs/>
          <w:szCs w:val="20"/>
        </w:rPr>
        <w:t xml:space="preserve">Dentro do prazo de vigência do contrato e mediante solicitação da contratada, os preços contratados poderão sofrer reajuste após o interregno de um ano, aplicando-se o índice </w:t>
      </w:r>
      <w:r>
        <w:rPr>
          <w:rFonts w:cs="Arial"/>
          <w:bCs/>
          <w:iCs/>
          <w:color w:val="FF0000"/>
          <w:szCs w:val="20"/>
        </w:rPr>
        <w:t xml:space="preserve">XXXX </w:t>
      </w:r>
      <w:r>
        <w:rPr>
          <w:rFonts w:cs="Arial"/>
          <w:bCs/>
          <w:iCs/>
          <w:szCs w:val="20"/>
        </w:rPr>
        <w:t>exclusivamente para as obrigações iniciadas e concluídas após a ocorrência da anualidade.</w:t>
      </w:r>
    </w:p>
    <w:p w14:paraId="2555DCF5" w14:textId="77777777" w:rsidR="005E5210" w:rsidRDefault="005E5210" w:rsidP="005E5210">
      <w:pPr>
        <w:pStyle w:val="PargrafodaLista"/>
        <w:numPr>
          <w:ilvl w:val="1"/>
          <w:numId w:val="42"/>
        </w:numPr>
        <w:suppressAutoHyphens w:val="0"/>
        <w:spacing w:before="120" w:after="120" w:line="276" w:lineRule="auto"/>
        <w:jc w:val="both"/>
        <w:rPr>
          <w:rFonts w:cs="Arial"/>
          <w:szCs w:val="20"/>
        </w:rPr>
      </w:pPr>
      <w:r>
        <w:rPr>
          <w:rFonts w:cs="Arial"/>
          <w:szCs w:val="20"/>
        </w:rPr>
        <w:t>Nos reajustes subsequentes ao primeiro, o interregno mínimo de um ano será contado a partir dos efeitos financeiros do último reajuste.</w:t>
      </w:r>
    </w:p>
    <w:p w14:paraId="6A0A6FB1" w14:textId="77777777" w:rsidR="005E5210" w:rsidRDefault="005E5210" w:rsidP="005E5210">
      <w:pPr>
        <w:pStyle w:val="PargrafodaLista"/>
        <w:numPr>
          <w:ilvl w:val="1"/>
          <w:numId w:val="42"/>
        </w:numPr>
        <w:suppressAutoHyphens w:val="0"/>
        <w:spacing w:before="120" w:after="120" w:line="276" w:lineRule="auto"/>
        <w:jc w:val="both"/>
        <w:rPr>
          <w:rFonts w:cs="Arial"/>
          <w:szCs w:val="20"/>
        </w:rPr>
      </w:pPr>
      <w:r>
        <w:rPr>
          <w:rFonts w:cs="Arial"/>
          <w:szCs w:val="20"/>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D6BC2D7" w14:textId="77777777" w:rsidR="005E5210" w:rsidRDefault="005E5210" w:rsidP="005E5210">
      <w:pPr>
        <w:pStyle w:val="PargrafodaLista"/>
        <w:numPr>
          <w:ilvl w:val="1"/>
          <w:numId w:val="42"/>
        </w:numPr>
        <w:suppressAutoHyphens w:val="0"/>
        <w:spacing w:before="120" w:after="120" w:line="276" w:lineRule="auto"/>
        <w:jc w:val="both"/>
        <w:rPr>
          <w:rFonts w:cs="Arial"/>
          <w:szCs w:val="20"/>
        </w:rPr>
      </w:pPr>
      <w:r>
        <w:rPr>
          <w:rFonts w:cs="Arial"/>
          <w:szCs w:val="20"/>
        </w:rPr>
        <w:t>Nas aferições finais, o índice utilizado para reajuste será, obrigatoriamente, o definitivo.</w:t>
      </w:r>
    </w:p>
    <w:p w14:paraId="1A1E72B2" w14:textId="77777777" w:rsidR="005E5210" w:rsidRDefault="005E5210" w:rsidP="005E5210">
      <w:pPr>
        <w:pStyle w:val="PargrafodaLista"/>
        <w:numPr>
          <w:ilvl w:val="1"/>
          <w:numId w:val="42"/>
        </w:numPr>
        <w:suppressAutoHyphens w:val="0"/>
        <w:spacing w:before="120" w:after="120" w:line="276" w:lineRule="auto"/>
        <w:jc w:val="both"/>
        <w:rPr>
          <w:rFonts w:cs="Arial"/>
          <w:szCs w:val="20"/>
        </w:rPr>
      </w:pPr>
      <w:r>
        <w:rPr>
          <w:rFonts w:cs="Arial"/>
          <w:szCs w:val="20"/>
        </w:rPr>
        <w:t>Caso o índice estabelecido para reajustamento venha a ser extinto ou de qualquer forma não possa mais ser utilizado, será adotado, em substituição, o que vier a ser determinado pela legislação então em vigor.</w:t>
      </w:r>
    </w:p>
    <w:p w14:paraId="1D22E02C" w14:textId="77777777" w:rsidR="005E5210" w:rsidRDefault="005E5210" w:rsidP="005E5210">
      <w:pPr>
        <w:pStyle w:val="PargrafodaLista"/>
        <w:numPr>
          <w:ilvl w:val="1"/>
          <w:numId w:val="42"/>
        </w:numPr>
        <w:suppressAutoHyphens w:val="0"/>
        <w:spacing w:before="120" w:after="120" w:line="276" w:lineRule="auto"/>
        <w:jc w:val="both"/>
        <w:rPr>
          <w:rFonts w:cs="Arial"/>
          <w:szCs w:val="20"/>
        </w:rPr>
      </w:pPr>
      <w:r>
        <w:rPr>
          <w:rFonts w:cs="Arial"/>
          <w:szCs w:val="20"/>
        </w:rPr>
        <w:t xml:space="preserve">Na ausência de previsão legal quanto ao índice substituto, as partes elegerão novo índice oficial, para reajustamento do preço do valor remanescente, por meio de termo aditivo. </w:t>
      </w:r>
    </w:p>
    <w:p w14:paraId="5DFEB2BA" w14:textId="77777777" w:rsidR="005E5210" w:rsidRDefault="005E5210" w:rsidP="005E5210">
      <w:pPr>
        <w:pStyle w:val="PargrafodaLista"/>
        <w:numPr>
          <w:ilvl w:val="1"/>
          <w:numId w:val="42"/>
        </w:numPr>
        <w:suppressAutoHyphens w:val="0"/>
        <w:spacing w:before="120" w:after="120" w:line="276" w:lineRule="auto"/>
        <w:jc w:val="both"/>
        <w:rPr>
          <w:rFonts w:cs="Arial"/>
          <w:szCs w:val="20"/>
        </w:rPr>
      </w:pPr>
      <w:r>
        <w:rPr>
          <w:rFonts w:cs="Arial"/>
          <w:szCs w:val="20"/>
        </w:rPr>
        <w:t>O reajuste será realizado por apostilamento.</w:t>
      </w:r>
    </w:p>
    <w:p w14:paraId="0F1B72FF" w14:textId="77777777" w:rsidR="005E5210" w:rsidRDefault="005E5210" w:rsidP="005E5210">
      <w:pPr>
        <w:spacing w:before="120" w:after="120" w:line="276" w:lineRule="auto"/>
        <w:jc w:val="both"/>
        <w:rPr>
          <w:rFonts w:cs="Arial"/>
          <w:szCs w:val="20"/>
        </w:rPr>
      </w:pPr>
    </w:p>
    <w:p w14:paraId="2B1769EB" w14:textId="77777777" w:rsidR="005E5210" w:rsidRDefault="005E5210" w:rsidP="005E5210">
      <w:pPr>
        <w:pStyle w:val="Nivel10"/>
        <w:numPr>
          <w:ilvl w:val="0"/>
          <w:numId w:val="42"/>
        </w:numPr>
        <w:suppressAutoHyphens w:val="0"/>
        <w:rPr>
          <w:rFonts w:cs="Arial"/>
          <w:color w:val="auto"/>
          <w:szCs w:val="32"/>
        </w:rPr>
      </w:pPr>
      <w:r>
        <w:rPr>
          <w:rFonts w:cs="Arial"/>
          <w:color w:val="auto"/>
        </w:rPr>
        <w:t>GARANTIA DA EXECUÇÃO</w:t>
      </w:r>
    </w:p>
    <w:p w14:paraId="3C472893" w14:textId="77777777" w:rsidR="005E5210" w:rsidRDefault="005E5210" w:rsidP="005E5210">
      <w:pPr>
        <w:spacing w:line="276" w:lineRule="auto"/>
        <w:rPr>
          <w:rFonts w:cs="Arial"/>
          <w:i/>
          <w:color w:val="FF0000"/>
          <w:szCs w:val="20"/>
        </w:rPr>
      </w:pPr>
    </w:p>
    <w:p w14:paraId="10EC5ED4" w14:textId="77777777" w:rsidR="005E5210" w:rsidRDefault="005E5210" w:rsidP="005E5210">
      <w:pPr>
        <w:pStyle w:val="PargrafodaLista"/>
        <w:numPr>
          <w:ilvl w:val="1"/>
          <w:numId w:val="43"/>
        </w:numPr>
        <w:suppressAutoHyphens w:val="0"/>
        <w:spacing w:before="120" w:after="120" w:line="276" w:lineRule="auto"/>
        <w:jc w:val="both"/>
        <w:rPr>
          <w:rFonts w:cs="Arial"/>
          <w:i/>
          <w:color w:val="FF0000"/>
          <w:szCs w:val="20"/>
        </w:rPr>
      </w:pPr>
      <w:r>
        <w:rPr>
          <w:rFonts w:cs="Arial"/>
          <w:i/>
          <w:color w:val="FF0000"/>
          <w:szCs w:val="20"/>
        </w:rPr>
        <w:t>Não haverá exigência de garantia contratual da execução, pelas razões abaixo justificadas:</w:t>
      </w:r>
    </w:p>
    <w:p w14:paraId="56FEB32C" w14:textId="77777777" w:rsidR="005E5210" w:rsidRDefault="005E5210" w:rsidP="005E5210">
      <w:pPr>
        <w:pStyle w:val="PargrafodaLista"/>
        <w:numPr>
          <w:ilvl w:val="2"/>
          <w:numId w:val="43"/>
        </w:numPr>
        <w:suppressAutoHyphens w:val="0"/>
        <w:spacing w:before="120" w:after="120" w:line="276" w:lineRule="auto"/>
        <w:jc w:val="both"/>
        <w:rPr>
          <w:rFonts w:cs="Arial"/>
          <w:i/>
          <w:color w:val="FF0000"/>
          <w:szCs w:val="20"/>
        </w:rPr>
      </w:pPr>
      <w:r>
        <w:rPr>
          <w:rFonts w:cs="Arial"/>
          <w:i/>
          <w:color w:val="FF0000"/>
          <w:szCs w:val="20"/>
        </w:rPr>
        <w:t>...</w:t>
      </w:r>
    </w:p>
    <w:p w14:paraId="042C75C1" w14:textId="77777777" w:rsidR="005E5210" w:rsidRDefault="005E5210" w:rsidP="005E5210">
      <w:pPr>
        <w:spacing w:before="120" w:after="120" w:line="276" w:lineRule="auto"/>
        <w:jc w:val="both"/>
        <w:rPr>
          <w:rFonts w:cs="Arial"/>
          <w:i/>
          <w:color w:val="FF0000"/>
          <w:szCs w:val="20"/>
        </w:rPr>
      </w:pPr>
    </w:p>
    <w:p w14:paraId="38AE2DA1" w14:textId="77777777" w:rsidR="005E5210" w:rsidRDefault="005E5210" w:rsidP="005E5210">
      <w:pPr>
        <w:pStyle w:val="Citao"/>
        <w:spacing w:line="276" w:lineRule="auto"/>
        <w:rPr>
          <w:rFonts w:cs="Arial"/>
          <w:color w:val="auto"/>
          <w:szCs w:val="20"/>
        </w:rPr>
      </w:pPr>
      <w:r>
        <w:rPr>
          <w:rFonts w:cs="Arial"/>
          <w:b/>
          <w:szCs w:val="20"/>
        </w:rPr>
        <w:t>Nota explicativa</w:t>
      </w:r>
      <w:r>
        <w:rPr>
          <w:rFonts w:cs="Arial"/>
          <w:szCs w:val="20"/>
        </w:rPr>
        <w:t xml:space="preserve">: Fica a critério da Administração exigir, ou não, a garantia. Exigindo, deve utilizar os subitens abaixo. Não exigindo, deve utilizar o subitem acima, bem como justificar as razões para essa decisão, considerando os estudos preliminares e a análise de riscos feita para a contratação. </w:t>
      </w:r>
    </w:p>
    <w:p w14:paraId="0D193C07" w14:textId="77777777" w:rsidR="005E5210" w:rsidRDefault="005E5210" w:rsidP="005E5210">
      <w:pPr>
        <w:pStyle w:val="Citao"/>
        <w:spacing w:line="276" w:lineRule="auto"/>
        <w:rPr>
          <w:rFonts w:cs="Arial"/>
          <w:color w:val="auto"/>
          <w:szCs w:val="20"/>
        </w:rPr>
      </w:pPr>
      <w:r>
        <w:rPr>
          <w:rFonts w:cs="Arial"/>
          <w:szCs w:val="20"/>
        </w:rPr>
        <w:lastRenderedPageBreak/>
        <w:t>Entretanto, a garantia é obrigatória para os contratos que envolvam a execução de serviços continuados com dedicação exclusiva de mão de obra, nos termos do art. 7º, VI do Decreto nº 9.507, de 2018, e do item 3 do Anexo VII-F da Instrução Normativa SEGES/MP n.º 05/2017.</w:t>
      </w:r>
    </w:p>
    <w:p w14:paraId="1C209769" w14:textId="77777777" w:rsidR="005E5210" w:rsidRDefault="005E5210" w:rsidP="005E5210">
      <w:pPr>
        <w:spacing w:before="120" w:after="120" w:line="276" w:lineRule="auto"/>
        <w:jc w:val="both"/>
        <w:rPr>
          <w:rFonts w:cs="Arial"/>
          <w:i/>
          <w:color w:val="FF0000"/>
          <w:szCs w:val="20"/>
        </w:rPr>
      </w:pPr>
    </w:p>
    <w:p w14:paraId="295D59D5" w14:textId="77777777" w:rsidR="005E5210" w:rsidRDefault="005E5210" w:rsidP="005E5210">
      <w:pPr>
        <w:spacing w:before="120" w:after="120" w:line="276" w:lineRule="auto"/>
        <w:jc w:val="both"/>
        <w:rPr>
          <w:rFonts w:cs="Arial"/>
          <w:b/>
          <w:i/>
          <w:color w:val="FF0000"/>
          <w:szCs w:val="20"/>
        </w:rPr>
      </w:pPr>
      <w:r>
        <w:rPr>
          <w:rFonts w:cs="Arial"/>
          <w:b/>
          <w:i/>
          <w:color w:val="FF0000"/>
          <w:szCs w:val="20"/>
          <w:u w:val="single"/>
        </w:rPr>
        <w:t>OU</w:t>
      </w:r>
    </w:p>
    <w:p w14:paraId="7D4C0D2D" w14:textId="77777777" w:rsidR="005E5210" w:rsidRDefault="005E5210" w:rsidP="005E5210">
      <w:pPr>
        <w:spacing w:before="120" w:after="120" w:line="276" w:lineRule="auto"/>
        <w:jc w:val="both"/>
        <w:rPr>
          <w:rFonts w:cs="Arial"/>
          <w:i/>
          <w:color w:val="FF0000"/>
          <w:szCs w:val="20"/>
        </w:rPr>
      </w:pPr>
    </w:p>
    <w:p w14:paraId="69A27E84" w14:textId="77777777" w:rsidR="005E5210" w:rsidRDefault="005E5210" w:rsidP="005E5210">
      <w:pPr>
        <w:pStyle w:val="PargrafodaLista"/>
        <w:numPr>
          <w:ilvl w:val="0"/>
          <w:numId w:val="44"/>
        </w:numPr>
        <w:suppressAutoHyphens w:val="0"/>
        <w:spacing w:before="120" w:after="120" w:line="276" w:lineRule="auto"/>
        <w:jc w:val="both"/>
        <w:rPr>
          <w:rFonts w:cs="Arial"/>
          <w:i/>
          <w:vanish/>
          <w:color w:val="FF0000"/>
          <w:szCs w:val="20"/>
        </w:rPr>
      </w:pPr>
    </w:p>
    <w:p w14:paraId="19DC81DF" w14:textId="77777777" w:rsidR="005E5210" w:rsidRDefault="005E5210" w:rsidP="005E5210">
      <w:pPr>
        <w:pStyle w:val="PargrafodaLista"/>
        <w:numPr>
          <w:ilvl w:val="0"/>
          <w:numId w:val="44"/>
        </w:numPr>
        <w:suppressAutoHyphens w:val="0"/>
        <w:spacing w:before="120" w:after="120" w:line="276" w:lineRule="auto"/>
        <w:jc w:val="both"/>
        <w:rPr>
          <w:rFonts w:cs="Arial"/>
          <w:i/>
          <w:vanish/>
          <w:color w:val="FF0000"/>
          <w:szCs w:val="20"/>
        </w:rPr>
      </w:pPr>
    </w:p>
    <w:p w14:paraId="3B6EFB6A" w14:textId="77777777" w:rsidR="005E5210" w:rsidRDefault="005E5210" w:rsidP="005E5210">
      <w:pPr>
        <w:numPr>
          <w:ilvl w:val="1"/>
          <w:numId w:val="44"/>
        </w:numPr>
        <w:suppressAutoHyphens w:val="0"/>
        <w:spacing w:before="120" w:after="120" w:line="276" w:lineRule="auto"/>
        <w:jc w:val="both"/>
        <w:rPr>
          <w:rFonts w:cs="Arial"/>
          <w:i/>
          <w:color w:val="FF0000"/>
          <w:szCs w:val="20"/>
        </w:rPr>
      </w:pPr>
      <w:r>
        <w:rPr>
          <w:rFonts w:cs="Arial"/>
          <w:i/>
          <w:color w:val="FF000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2BAFDC36" w14:textId="77777777" w:rsidR="005E5210" w:rsidRDefault="005E5210" w:rsidP="005E5210">
      <w:pPr>
        <w:spacing w:line="276" w:lineRule="auto"/>
        <w:jc w:val="both"/>
        <w:rPr>
          <w:rFonts w:cs="Arial"/>
          <w:i/>
          <w:color w:val="FF0000"/>
          <w:szCs w:val="20"/>
        </w:rPr>
      </w:pPr>
    </w:p>
    <w:p w14:paraId="149FE121" w14:textId="77777777" w:rsidR="005E5210" w:rsidRDefault="005E5210" w:rsidP="005E5210">
      <w:pPr>
        <w:numPr>
          <w:ilvl w:val="1"/>
          <w:numId w:val="44"/>
        </w:numPr>
        <w:suppressAutoHyphens w:val="0"/>
        <w:spacing w:before="120" w:after="120" w:line="276" w:lineRule="auto"/>
        <w:ind w:left="425" w:firstLine="0"/>
        <w:jc w:val="both"/>
        <w:rPr>
          <w:rFonts w:cs="Arial"/>
          <w:i/>
          <w:color w:val="FF0000"/>
          <w:szCs w:val="20"/>
        </w:rPr>
      </w:pPr>
      <w:r>
        <w:rPr>
          <w:rFonts w:cs="Arial"/>
          <w:i/>
          <w:color w:val="FF0000"/>
          <w:szCs w:val="20"/>
        </w:rPr>
        <w:t>No prazo máximo de 10 (dez) dias úteis, prorrogáveis por igual período, a critério do contratante, contados da assinatura do contrato, a contratada deverá apresentar comprovante</w:t>
      </w:r>
      <w:r>
        <w:rPr>
          <w:rFonts w:eastAsia="Calibri" w:cs="Arial"/>
          <w:i/>
          <w:color w:val="FF0000"/>
          <w:szCs w:val="20"/>
          <w:lang w:eastAsia="en-US"/>
        </w:rPr>
        <w:t xml:space="preserve"> de prestação de garantia, podendo optar por caução em dinheiro ou títulos da dívida pública, seguro-garantia ou fiança bancária. </w:t>
      </w:r>
    </w:p>
    <w:p w14:paraId="548C7CD6" w14:textId="77777777" w:rsidR="005E5210" w:rsidRDefault="005E5210" w:rsidP="005E5210">
      <w:pPr>
        <w:numPr>
          <w:ilvl w:val="2"/>
          <w:numId w:val="44"/>
        </w:numPr>
        <w:tabs>
          <w:tab w:val="left" w:pos="1440"/>
        </w:tabs>
        <w:suppressAutoHyphens w:val="0"/>
        <w:autoSpaceDE w:val="0"/>
        <w:snapToGrid w:val="0"/>
        <w:spacing w:before="120" w:after="120" w:line="276" w:lineRule="auto"/>
        <w:ind w:left="1134" w:firstLine="0"/>
        <w:jc w:val="both"/>
        <w:rPr>
          <w:rFonts w:cs="Arial"/>
          <w:bCs/>
          <w:i/>
          <w:iCs/>
          <w:color w:val="FF0000"/>
          <w:szCs w:val="20"/>
        </w:rPr>
      </w:pPr>
      <w:r>
        <w:rPr>
          <w:rFonts w:cs="Arial"/>
          <w:bCs/>
          <w:i/>
          <w:iCs/>
          <w:color w:val="FF0000"/>
          <w:szCs w:val="20"/>
        </w:rPr>
        <w:t xml:space="preserve">A inobservância do prazo fixado para apresentação da garantia acarretará a aplicação de multa de 0,07% (sete centésimos por cento) do valor total do contrato por dia de atraso, até o máximo de 2% (dois por cento). </w:t>
      </w:r>
    </w:p>
    <w:p w14:paraId="2C9E1362" w14:textId="77777777" w:rsidR="005E5210" w:rsidRDefault="005E5210" w:rsidP="005E5210">
      <w:pPr>
        <w:numPr>
          <w:ilvl w:val="2"/>
          <w:numId w:val="44"/>
        </w:numPr>
        <w:tabs>
          <w:tab w:val="left" w:pos="1440"/>
        </w:tabs>
        <w:suppressAutoHyphens w:val="0"/>
        <w:autoSpaceDE w:val="0"/>
        <w:snapToGrid w:val="0"/>
        <w:spacing w:before="120" w:after="120" w:line="276" w:lineRule="auto"/>
        <w:ind w:left="1134" w:firstLine="0"/>
        <w:jc w:val="both"/>
        <w:rPr>
          <w:rFonts w:cs="Arial"/>
          <w:bCs/>
          <w:i/>
          <w:iCs/>
          <w:color w:val="FF0000"/>
          <w:szCs w:val="20"/>
        </w:rPr>
      </w:pPr>
      <w:r>
        <w:rPr>
          <w:rFonts w:cs="Arial"/>
          <w:bCs/>
          <w:i/>
          <w:iCs/>
          <w:color w:val="FF000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475A50D2" w14:textId="77777777" w:rsidR="005E5210" w:rsidRDefault="005E5210" w:rsidP="005E5210">
      <w:pPr>
        <w:numPr>
          <w:ilvl w:val="1"/>
          <w:numId w:val="44"/>
        </w:numPr>
        <w:suppressAutoHyphens w:val="0"/>
        <w:spacing w:before="120" w:after="120" w:line="276" w:lineRule="auto"/>
        <w:ind w:left="425" w:firstLine="0"/>
        <w:jc w:val="both"/>
        <w:rPr>
          <w:rFonts w:cs="Arial"/>
          <w:i/>
          <w:color w:val="FF0000"/>
          <w:szCs w:val="20"/>
        </w:rPr>
      </w:pPr>
      <w:r>
        <w:rPr>
          <w:rFonts w:cs="Arial"/>
          <w:i/>
          <w:color w:val="FF0000"/>
          <w:szCs w:val="20"/>
        </w:rPr>
        <w:t>A validade da garantia, qualquer que seja a modalidade escolhida, deverá abranger um período de 90 dias após o término da vigência contratual, conforme item 3.1 do Anexo VII-F da IN SEGES/MP nº 5/2017.</w:t>
      </w:r>
    </w:p>
    <w:p w14:paraId="6C208050" w14:textId="77777777" w:rsidR="005E5210" w:rsidRDefault="005E5210" w:rsidP="005E5210">
      <w:pPr>
        <w:numPr>
          <w:ilvl w:val="1"/>
          <w:numId w:val="44"/>
        </w:numPr>
        <w:suppressAutoHyphens w:val="0"/>
        <w:spacing w:before="120" w:after="120" w:line="276" w:lineRule="auto"/>
        <w:ind w:left="425" w:firstLine="0"/>
        <w:jc w:val="both"/>
        <w:rPr>
          <w:rFonts w:cs="Arial"/>
          <w:bCs/>
          <w:i/>
          <w:iCs/>
          <w:color w:val="FF0000"/>
          <w:szCs w:val="20"/>
        </w:rPr>
      </w:pPr>
      <w:r>
        <w:rPr>
          <w:rFonts w:cs="Arial"/>
          <w:bCs/>
          <w:i/>
          <w:iCs/>
          <w:color w:val="FF0000"/>
          <w:szCs w:val="20"/>
        </w:rPr>
        <w:t xml:space="preserve">A garantia assegurará, qualquer que seja a modalidade escolhida, o pagamento de: </w:t>
      </w:r>
    </w:p>
    <w:p w14:paraId="35E76C2F" w14:textId="77777777" w:rsidR="005E5210" w:rsidRDefault="005E5210" w:rsidP="005E5210">
      <w:pPr>
        <w:numPr>
          <w:ilvl w:val="2"/>
          <w:numId w:val="44"/>
        </w:numPr>
        <w:tabs>
          <w:tab w:val="left" w:pos="1440"/>
        </w:tabs>
        <w:suppressAutoHyphens w:val="0"/>
        <w:autoSpaceDE w:val="0"/>
        <w:snapToGrid w:val="0"/>
        <w:spacing w:before="120" w:after="120" w:line="276" w:lineRule="auto"/>
        <w:ind w:left="1134" w:firstLine="0"/>
        <w:jc w:val="both"/>
        <w:rPr>
          <w:rFonts w:cs="Arial"/>
          <w:bCs/>
          <w:i/>
          <w:iCs/>
          <w:color w:val="FF0000"/>
          <w:szCs w:val="20"/>
        </w:rPr>
      </w:pPr>
      <w:r>
        <w:rPr>
          <w:rFonts w:cs="Arial"/>
          <w:bCs/>
          <w:i/>
          <w:iCs/>
          <w:color w:val="FF0000"/>
          <w:szCs w:val="20"/>
        </w:rPr>
        <w:t xml:space="preserve">prejuízos advindos do não cumprimento do objeto do contrato e do não adimplemento das demais obrigações nele previstas; </w:t>
      </w:r>
    </w:p>
    <w:p w14:paraId="0A2E08F1" w14:textId="77777777" w:rsidR="005E5210" w:rsidRDefault="005E5210" w:rsidP="005E5210">
      <w:pPr>
        <w:numPr>
          <w:ilvl w:val="2"/>
          <w:numId w:val="44"/>
        </w:numPr>
        <w:tabs>
          <w:tab w:val="left" w:pos="1440"/>
        </w:tabs>
        <w:suppressAutoHyphens w:val="0"/>
        <w:autoSpaceDE w:val="0"/>
        <w:snapToGrid w:val="0"/>
        <w:spacing w:before="120" w:after="120" w:line="276" w:lineRule="auto"/>
        <w:ind w:left="1134" w:firstLine="0"/>
        <w:jc w:val="both"/>
        <w:rPr>
          <w:rFonts w:cs="Arial"/>
          <w:bCs/>
          <w:i/>
          <w:iCs/>
          <w:color w:val="FF0000"/>
          <w:szCs w:val="20"/>
        </w:rPr>
      </w:pPr>
      <w:r>
        <w:rPr>
          <w:rFonts w:cs="Arial"/>
          <w:bCs/>
          <w:i/>
          <w:iCs/>
          <w:color w:val="FF0000"/>
          <w:szCs w:val="20"/>
        </w:rPr>
        <w:t>prejuízos diretos causados à Administração decorrentes de culpa ou dolo durante a execução do contrato;</w:t>
      </w:r>
    </w:p>
    <w:p w14:paraId="2319AC11" w14:textId="77777777" w:rsidR="005E5210" w:rsidRDefault="005E5210" w:rsidP="005E5210">
      <w:pPr>
        <w:numPr>
          <w:ilvl w:val="2"/>
          <w:numId w:val="44"/>
        </w:numPr>
        <w:tabs>
          <w:tab w:val="left" w:pos="1440"/>
        </w:tabs>
        <w:suppressAutoHyphens w:val="0"/>
        <w:autoSpaceDE w:val="0"/>
        <w:snapToGrid w:val="0"/>
        <w:spacing w:before="120" w:after="120" w:line="276" w:lineRule="auto"/>
        <w:ind w:left="1134" w:firstLine="0"/>
        <w:jc w:val="both"/>
        <w:rPr>
          <w:rFonts w:cs="Arial"/>
          <w:bCs/>
          <w:i/>
          <w:iCs/>
          <w:color w:val="FF0000"/>
          <w:szCs w:val="20"/>
        </w:rPr>
      </w:pPr>
      <w:r>
        <w:rPr>
          <w:rFonts w:cs="Arial"/>
          <w:bCs/>
          <w:i/>
          <w:iCs/>
          <w:color w:val="FF0000"/>
          <w:szCs w:val="20"/>
        </w:rPr>
        <w:t xml:space="preserve">multas moratórias e punitivas aplicadas pela Administração à contratada; e  </w:t>
      </w:r>
    </w:p>
    <w:p w14:paraId="2AEAC997" w14:textId="77777777" w:rsidR="005E5210" w:rsidRDefault="005E5210" w:rsidP="005E5210">
      <w:pPr>
        <w:numPr>
          <w:ilvl w:val="2"/>
          <w:numId w:val="44"/>
        </w:numPr>
        <w:tabs>
          <w:tab w:val="left" w:pos="1440"/>
        </w:tabs>
        <w:suppressAutoHyphens w:val="0"/>
        <w:autoSpaceDE w:val="0"/>
        <w:snapToGrid w:val="0"/>
        <w:spacing w:before="120" w:after="120" w:line="276" w:lineRule="auto"/>
        <w:ind w:left="1134" w:firstLine="0"/>
        <w:jc w:val="both"/>
        <w:rPr>
          <w:rFonts w:cs="Arial"/>
          <w:bCs/>
          <w:i/>
          <w:iCs/>
          <w:color w:val="FF0000"/>
          <w:szCs w:val="20"/>
        </w:rPr>
      </w:pPr>
      <w:r>
        <w:rPr>
          <w:rFonts w:cs="Arial"/>
          <w:bCs/>
          <w:i/>
          <w:iCs/>
          <w:color w:val="FF0000"/>
          <w:szCs w:val="20"/>
        </w:rPr>
        <w:t>obrigações trabalhistas e previdenciárias de qualquer natureza e para com o FGTS, não adimplidas pela contratada, quando couber.</w:t>
      </w:r>
    </w:p>
    <w:p w14:paraId="0C446F4A" w14:textId="77777777" w:rsidR="005E5210" w:rsidRDefault="005E5210" w:rsidP="005E5210">
      <w:pPr>
        <w:numPr>
          <w:ilvl w:val="1"/>
          <w:numId w:val="44"/>
        </w:numPr>
        <w:suppressAutoHyphens w:val="0"/>
        <w:spacing w:before="120" w:after="120" w:line="276" w:lineRule="auto"/>
        <w:ind w:left="425" w:firstLine="0"/>
        <w:jc w:val="both"/>
        <w:rPr>
          <w:rFonts w:cs="Arial"/>
          <w:i/>
          <w:color w:val="FF0000"/>
          <w:szCs w:val="20"/>
        </w:rPr>
      </w:pPr>
      <w:r>
        <w:rPr>
          <w:rFonts w:cs="Arial"/>
          <w:i/>
          <w:color w:val="FF0000"/>
          <w:szCs w:val="20"/>
        </w:rPr>
        <w:t>A modalidade seguro-garantia somente será aceita se contemplar todos os eventos indicados no item anterior, observada a legislação que rege a matéria.</w:t>
      </w:r>
    </w:p>
    <w:p w14:paraId="386E1DA9" w14:textId="77777777" w:rsidR="005E5210" w:rsidRDefault="005E5210" w:rsidP="005E5210">
      <w:pPr>
        <w:numPr>
          <w:ilvl w:val="1"/>
          <w:numId w:val="44"/>
        </w:numPr>
        <w:suppressAutoHyphens w:val="0"/>
        <w:spacing w:before="120" w:after="120" w:line="276" w:lineRule="auto"/>
        <w:ind w:left="425" w:firstLine="0"/>
        <w:jc w:val="both"/>
        <w:rPr>
          <w:rFonts w:cs="Arial"/>
          <w:i/>
          <w:color w:val="FF0000"/>
          <w:szCs w:val="20"/>
        </w:rPr>
      </w:pPr>
      <w:r>
        <w:rPr>
          <w:rFonts w:cs="Arial"/>
          <w:i/>
          <w:color w:val="FF0000"/>
          <w:szCs w:val="20"/>
        </w:rPr>
        <w:t>A garantia em dinheiro deverá ser efetuada em favor da Contratante, em conta específica na Caixa Econômica Federal, com correção monetária.</w:t>
      </w:r>
    </w:p>
    <w:p w14:paraId="7374A393" w14:textId="77777777" w:rsidR="005E5210" w:rsidRDefault="005E5210" w:rsidP="005E5210">
      <w:pPr>
        <w:numPr>
          <w:ilvl w:val="1"/>
          <w:numId w:val="44"/>
        </w:numPr>
        <w:suppressAutoHyphens w:val="0"/>
        <w:spacing w:before="120" w:after="120" w:line="276" w:lineRule="auto"/>
        <w:ind w:left="425" w:firstLine="0"/>
        <w:jc w:val="both"/>
        <w:rPr>
          <w:rFonts w:cs="Arial"/>
          <w:bCs/>
          <w:i/>
          <w:iCs/>
          <w:color w:val="FF0000"/>
          <w:szCs w:val="20"/>
        </w:rPr>
      </w:pPr>
      <w:r>
        <w:rPr>
          <w:rFonts w:cs="Arial"/>
          <w:bCs/>
          <w:i/>
          <w:iCs/>
          <w:color w:val="FF000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5CB42DAB" w14:textId="77777777" w:rsidR="005E5210" w:rsidRDefault="005E5210" w:rsidP="005E5210">
      <w:pPr>
        <w:numPr>
          <w:ilvl w:val="1"/>
          <w:numId w:val="44"/>
        </w:numPr>
        <w:suppressAutoHyphens w:val="0"/>
        <w:spacing w:before="120" w:after="120" w:line="276" w:lineRule="auto"/>
        <w:ind w:left="425" w:firstLine="0"/>
        <w:jc w:val="both"/>
        <w:rPr>
          <w:rFonts w:cs="Arial"/>
          <w:bCs/>
          <w:i/>
          <w:iCs/>
          <w:color w:val="FF0000"/>
          <w:szCs w:val="20"/>
        </w:rPr>
      </w:pPr>
      <w:r>
        <w:rPr>
          <w:rFonts w:cs="Arial"/>
          <w:bCs/>
          <w:i/>
          <w:iCs/>
          <w:color w:val="FF0000"/>
          <w:szCs w:val="20"/>
        </w:rPr>
        <w:t>No caso de garantia na modalidade de fiança bancária, deverá constar expressa renúncia do fiador aos benefícios do artigo 827 do Código Civil.</w:t>
      </w:r>
    </w:p>
    <w:p w14:paraId="0748EF49" w14:textId="77777777" w:rsidR="005E5210" w:rsidRDefault="005E5210" w:rsidP="005E5210">
      <w:pPr>
        <w:numPr>
          <w:ilvl w:val="1"/>
          <w:numId w:val="44"/>
        </w:numPr>
        <w:suppressAutoHyphens w:val="0"/>
        <w:spacing w:before="120" w:after="120" w:line="276" w:lineRule="auto"/>
        <w:ind w:left="425" w:firstLine="0"/>
        <w:jc w:val="both"/>
        <w:rPr>
          <w:rFonts w:cs="Arial"/>
          <w:bCs/>
          <w:i/>
          <w:iCs/>
          <w:color w:val="FF0000"/>
          <w:szCs w:val="20"/>
        </w:rPr>
      </w:pPr>
      <w:r>
        <w:rPr>
          <w:rFonts w:cs="Arial"/>
          <w:i/>
          <w:color w:val="FF0000"/>
          <w:szCs w:val="20"/>
          <w:lang w:eastAsia="en-US"/>
        </w:rPr>
        <w:lastRenderedPageBreak/>
        <w:t xml:space="preserve">No caso de alteração do valor do contrato, ou prorrogação de sua vigência, a garantia deverá ser ajustada à nova situação ou renovada, seguindo os mesmos parâmetros utilizados quando da contratação. </w:t>
      </w:r>
    </w:p>
    <w:p w14:paraId="14108828" w14:textId="77777777" w:rsidR="005E5210" w:rsidRDefault="005E5210" w:rsidP="005E5210">
      <w:pPr>
        <w:numPr>
          <w:ilvl w:val="1"/>
          <w:numId w:val="44"/>
        </w:numPr>
        <w:suppressAutoHyphens w:val="0"/>
        <w:spacing w:before="120" w:after="120" w:line="276" w:lineRule="auto"/>
        <w:ind w:left="425" w:firstLine="0"/>
        <w:jc w:val="both"/>
        <w:rPr>
          <w:rFonts w:cs="Arial"/>
          <w:bCs/>
          <w:i/>
          <w:iCs/>
          <w:color w:val="FF0000"/>
          <w:szCs w:val="20"/>
        </w:rPr>
      </w:pPr>
      <w:r>
        <w:rPr>
          <w:rFonts w:cs="Arial"/>
          <w:bCs/>
          <w:i/>
          <w:iCs/>
          <w:color w:val="FF0000"/>
          <w:szCs w:val="20"/>
        </w:rPr>
        <w:t>Se o valor da garantia for utilizado total ou parcialmente em pagamento de qualquer obrigação, a Contratada obriga-se a fazer a respectiva reposição no prazo máximo de .......... (......) dias úteis, contados da data em que for notificada.</w:t>
      </w:r>
    </w:p>
    <w:p w14:paraId="594428B1" w14:textId="77777777" w:rsidR="005E5210" w:rsidRDefault="005E5210" w:rsidP="005E5210">
      <w:pPr>
        <w:numPr>
          <w:ilvl w:val="1"/>
          <w:numId w:val="44"/>
        </w:numPr>
        <w:suppressAutoHyphens w:val="0"/>
        <w:spacing w:before="120" w:after="120" w:line="276" w:lineRule="auto"/>
        <w:ind w:left="425" w:firstLine="0"/>
        <w:jc w:val="both"/>
        <w:rPr>
          <w:rFonts w:cs="Arial"/>
          <w:bCs/>
          <w:i/>
          <w:iCs/>
          <w:color w:val="FF0000"/>
          <w:szCs w:val="20"/>
        </w:rPr>
      </w:pPr>
      <w:r>
        <w:rPr>
          <w:rFonts w:cs="Arial"/>
          <w:bCs/>
          <w:i/>
          <w:iCs/>
          <w:color w:val="FF0000"/>
          <w:szCs w:val="20"/>
        </w:rPr>
        <w:t>A Contratante executará a garantia na forma prevista na legislação que rege a matéria.</w:t>
      </w:r>
    </w:p>
    <w:p w14:paraId="12E78504" w14:textId="77777777" w:rsidR="005E5210" w:rsidRDefault="005E5210" w:rsidP="005E5210">
      <w:pPr>
        <w:numPr>
          <w:ilvl w:val="1"/>
          <w:numId w:val="44"/>
        </w:numPr>
        <w:suppressAutoHyphens w:val="0"/>
        <w:spacing w:before="120" w:after="120" w:line="276" w:lineRule="auto"/>
        <w:ind w:left="425" w:firstLine="0"/>
        <w:jc w:val="both"/>
        <w:rPr>
          <w:rFonts w:cs="Arial"/>
          <w:bCs/>
          <w:i/>
          <w:iCs/>
          <w:color w:val="FF0000"/>
          <w:szCs w:val="20"/>
        </w:rPr>
      </w:pPr>
      <w:r>
        <w:rPr>
          <w:rFonts w:cs="Arial"/>
          <w:bCs/>
          <w:i/>
          <w:iCs/>
          <w:color w:val="FF0000"/>
          <w:szCs w:val="20"/>
        </w:rPr>
        <w:t>Será considerada extinta a garantia:</w:t>
      </w:r>
      <w:r>
        <w:rPr>
          <w:rFonts w:cs="Arial"/>
          <w:i/>
          <w:color w:val="FF0000"/>
          <w:szCs w:val="20"/>
        </w:rPr>
        <w:t xml:space="preserve"> </w:t>
      </w:r>
    </w:p>
    <w:p w14:paraId="56E6B561" w14:textId="77777777" w:rsidR="005E5210" w:rsidRDefault="005E5210" w:rsidP="005E5210">
      <w:pPr>
        <w:numPr>
          <w:ilvl w:val="2"/>
          <w:numId w:val="44"/>
        </w:numPr>
        <w:tabs>
          <w:tab w:val="left" w:pos="1440"/>
        </w:tabs>
        <w:suppressAutoHyphens w:val="0"/>
        <w:autoSpaceDE w:val="0"/>
        <w:snapToGrid w:val="0"/>
        <w:spacing w:before="120" w:after="120" w:line="276" w:lineRule="auto"/>
        <w:ind w:left="1134" w:firstLine="0"/>
        <w:jc w:val="both"/>
        <w:rPr>
          <w:rFonts w:cs="Arial"/>
          <w:bCs/>
          <w:i/>
          <w:iCs/>
          <w:color w:val="FF0000"/>
          <w:szCs w:val="20"/>
        </w:rPr>
      </w:pPr>
      <w:r>
        <w:rPr>
          <w:rFonts w:cs="Arial"/>
          <w:bCs/>
          <w:i/>
          <w:iCs/>
          <w:color w:val="FF0000"/>
          <w:szCs w:val="20"/>
        </w:rPr>
        <w:t xml:space="preserve"> 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6BC93CA7" w14:textId="77777777" w:rsidR="005E5210" w:rsidRDefault="005E5210" w:rsidP="005E5210">
      <w:pPr>
        <w:numPr>
          <w:ilvl w:val="2"/>
          <w:numId w:val="44"/>
        </w:numPr>
        <w:tabs>
          <w:tab w:val="left" w:pos="1440"/>
        </w:tabs>
        <w:suppressAutoHyphens w:val="0"/>
        <w:autoSpaceDE w:val="0"/>
        <w:snapToGrid w:val="0"/>
        <w:spacing w:before="120" w:after="120" w:line="276" w:lineRule="auto"/>
        <w:ind w:left="1134" w:firstLine="0"/>
        <w:jc w:val="both"/>
        <w:rPr>
          <w:rFonts w:cs="Arial"/>
          <w:bCs/>
          <w:i/>
          <w:iCs/>
          <w:color w:val="FF0000"/>
          <w:szCs w:val="20"/>
        </w:rPr>
      </w:pPr>
      <w:r>
        <w:rPr>
          <w:rFonts w:cs="Arial"/>
          <w:bCs/>
          <w:i/>
          <w:iCs/>
          <w:color w:val="FF0000"/>
          <w:szCs w:val="20"/>
        </w:rPr>
        <w:t xml:space="preserve"> no prazo de 90 (noventa) dias após o término da vigência do contrato, caso a Administração não comunique a ocorrência de sinistros, quando o prazo será ampliado, nos termos da comunicação, conforme estabelecido na alínea "h2"do item 3.1 do </w:t>
      </w:r>
      <w:proofErr w:type="gramStart"/>
      <w:r>
        <w:rPr>
          <w:rFonts w:cs="Arial"/>
          <w:bCs/>
          <w:i/>
          <w:iCs/>
          <w:color w:val="FF0000"/>
          <w:szCs w:val="20"/>
        </w:rPr>
        <w:t>Anexo  VII</w:t>
      </w:r>
      <w:proofErr w:type="gramEnd"/>
      <w:r>
        <w:rPr>
          <w:rFonts w:cs="Arial"/>
          <w:bCs/>
          <w:i/>
          <w:iCs/>
          <w:color w:val="FF0000"/>
          <w:szCs w:val="20"/>
        </w:rPr>
        <w:t xml:space="preserve">-F da IN SEGES/MP n. 05/2017. </w:t>
      </w:r>
    </w:p>
    <w:p w14:paraId="2228BA85" w14:textId="77777777" w:rsidR="005E5210" w:rsidRDefault="005E5210" w:rsidP="005E5210">
      <w:pPr>
        <w:numPr>
          <w:ilvl w:val="1"/>
          <w:numId w:val="44"/>
        </w:numPr>
        <w:suppressAutoHyphens w:val="0"/>
        <w:spacing w:before="120" w:after="120" w:line="276" w:lineRule="auto"/>
        <w:ind w:left="425" w:firstLine="0"/>
        <w:jc w:val="both"/>
        <w:rPr>
          <w:rFonts w:cs="Arial"/>
          <w:i/>
          <w:color w:val="FF0000"/>
          <w:szCs w:val="20"/>
        </w:rPr>
      </w:pPr>
      <w:r>
        <w:rPr>
          <w:rFonts w:eastAsia="Calibri" w:cs="Arial"/>
          <w:i/>
          <w:color w:val="FF0000"/>
          <w:szCs w:val="20"/>
          <w:lang w:eastAsia="en-US"/>
        </w:rPr>
        <w:t xml:space="preserve">O garantidor não é parte para figurar em processo administrativo instaurado pela </w:t>
      </w:r>
      <w:r>
        <w:rPr>
          <w:rFonts w:cs="Arial"/>
          <w:i/>
          <w:color w:val="FF0000"/>
          <w:szCs w:val="20"/>
        </w:rPr>
        <w:t xml:space="preserve">contratante com o objetivo de apurar prejuízos e/ou aplicar sanções à contratada. </w:t>
      </w:r>
    </w:p>
    <w:p w14:paraId="0F8850DE" w14:textId="77777777" w:rsidR="005E5210" w:rsidRDefault="005E5210" w:rsidP="005E5210">
      <w:pPr>
        <w:numPr>
          <w:ilvl w:val="1"/>
          <w:numId w:val="44"/>
        </w:numPr>
        <w:suppressAutoHyphens w:val="0"/>
        <w:spacing w:before="120" w:after="120" w:line="276" w:lineRule="auto"/>
        <w:ind w:left="425" w:firstLine="0"/>
        <w:jc w:val="both"/>
        <w:rPr>
          <w:rFonts w:eastAsia="Calibri" w:cs="Arial"/>
          <w:i/>
          <w:color w:val="FF0000"/>
          <w:szCs w:val="20"/>
          <w:lang w:eastAsia="en-US"/>
        </w:rPr>
      </w:pPr>
      <w:r>
        <w:rPr>
          <w:rFonts w:eastAsia="Calibri" w:cs="Arial"/>
          <w:i/>
          <w:color w:val="FF0000"/>
          <w:szCs w:val="20"/>
          <w:lang w:eastAsia="en-US"/>
        </w:rPr>
        <w:t>A contratada autoriza a contratante a reter, a qualquer tempo, a garantia, na forma prevista no neste Edital e no Contrato.</w:t>
      </w:r>
    </w:p>
    <w:p w14:paraId="7B93123C" w14:textId="77777777" w:rsidR="005E5210" w:rsidRDefault="005E5210" w:rsidP="005E5210">
      <w:pPr>
        <w:spacing w:before="120" w:after="120" w:line="276" w:lineRule="auto"/>
        <w:jc w:val="both"/>
        <w:rPr>
          <w:rFonts w:cs="Arial"/>
          <w:szCs w:val="20"/>
        </w:rPr>
      </w:pPr>
    </w:p>
    <w:p w14:paraId="542F93D6" w14:textId="77777777" w:rsidR="005E5210" w:rsidRDefault="005E5210" w:rsidP="005E5210">
      <w:pPr>
        <w:pStyle w:val="Nivel10"/>
        <w:numPr>
          <w:ilvl w:val="0"/>
          <w:numId w:val="42"/>
        </w:numPr>
        <w:suppressAutoHyphens w:val="0"/>
        <w:rPr>
          <w:rFonts w:cs="Arial"/>
          <w:szCs w:val="32"/>
        </w:rPr>
      </w:pPr>
      <w:r>
        <w:rPr>
          <w:rFonts w:cs="Arial"/>
        </w:rPr>
        <w:t>DAS SANÇÕES ADMINISTRATIVAS</w:t>
      </w:r>
    </w:p>
    <w:p w14:paraId="40476550" w14:textId="77777777" w:rsidR="005E5210" w:rsidRDefault="005E5210" w:rsidP="005E5210">
      <w:pPr>
        <w:numPr>
          <w:ilvl w:val="1"/>
          <w:numId w:val="42"/>
        </w:numPr>
        <w:suppressAutoHyphens w:val="0"/>
        <w:spacing w:before="120" w:after="120" w:line="276" w:lineRule="auto"/>
        <w:ind w:right="-30"/>
        <w:jc w:val="both"/>
        <w:rPr>
          <w:rFonts w:cs="Arial"/>
          <w:szCs w:val="20"/>
        </w:rPr>
      </w:pPr>
      <w:r>
        <w:rPr>
          <w:rFonts w:cs="Arial"/>
          <w:szCs w:val="20"/>
        </w:rPr>
        <w:t>Comete infração administrativa nos termos da Lei nº 10.520, de 2002, a CONTRATADA que:</w:t>
      </w:r>
    </w:p>
    <w:p w14:paraId="0E068F79" w14:textId="77777777" w:rsidR="005E5210" w:rsidRDefault="005E5210" w:rsidP="005E5210">
      <w:pPr>
        <w:pStyle w:val="PargrafodaLista1"/>
        <w:numPr>
          <w:ilvl w:val="2"/>
          <w:numId w:val="42"/>
        </w:numPr>
        <w:spacing w:before="120" w:after="120" w:line="276" w:lineRule="auto"/>
        <w:ind w:right="-30"/>
        <w:jc w:val="both"/>
        <w:rPr>
          <w:rFonts w:ascii="Arial" w:hAnsi="Arial" w:cs="Arial"/>
          <w:sz w:val="20"/>
          <w:szCs w:val="20"/>
        </w:rPr>
      </w:pPr>
      <w:proofErr w:type="spellStart"/>
      <w:r>
        <w:rPr>
          <w:rFonts w:ascii="Arial" w:hAnsi="Arial" w:cs="Arial"/>
          <w:sz w:val="20"/>
          <w:szCs w:val="20"/>
        </w:rPr>
        <w:t>inexecutar</w:t>
      </w:r>
      <w:proofErr w:type="spellEnd"/>
      <w:r>
        <w:rPr>
          <w:rFonts w:ascii="Arial" w:hAnsi="Arial" w:cs="Arial"/>
          <w:sz w:val="20"/>
          <w:szCs w:val="20"/>
        </w:rPr>
        <w:t xml:space="preserve"> total ou parcialmente qualquer das obrigações assumidas em decorrência da contratação;</w:t>
      </w:r>
    </w:p>
    <w:p w14:paraId="2CBACD88" w14:textId="77777777" w:rsidR="005E5210" w:rsidRDefault="005E5210" w:rsidP="005E5210">
      <w:pPr>
        <w:pStyle w:val="PargrafodaLista1"/>
        <w:numPr>
          <w:ilvl w:val="2"/>
          <w:numId w:val="42"/>
        </w:numPr>
        <w:spacing w:before="120" w:after="120" w:line="276" w:lineRule="auto"/>
        <w:ind w:right="-30"/>
        <w:jc w:val="both"/>
        <w:rPr>
          <w:rFonts w:ascii="Arial" w:hAnsi="Arial" w:cs="Arial"/>
          <w:sz w:val="20"/>
          <w:szCs w:val="20"/>
        </w:rPr>
      </w:pPr>
      <w:r>
        <w:rPr>
          <w:rFonts w:ascii="Arial" w:hAnsi="Arial" w:cs="Arial"/>
          <w:sz w:val="20"/>
          <w:szCs w:val="20"/>
        </w:rPr>
        <w:t>ensejar o retardamento da execução do objeto;</w:t>
      </w:r>
    </w:p>
    <w:p w14:paraId="156B9334" w14:textId="77777777" w:rsidR="005E5210" w:rsidRDefault="005E5210" w:rsidP="005E5210">
      <w:pPr>
        <w:pStyle w:val="PargrafodaLista1"/>
        <w:numPr>
          <w:ilvl w:val="2"/>
          <w:numId w:val="42"/>
        </w:numPr>
        <w:spacing w:before="120" w:after="120" w:line="276" w:lineRule="auto"/>
        <w:ind w:right="-30"/>
        <w:jc w:val="both"/>
        <w:rPr>
          <w:rFonts w:ascii="Arial" w:hAnsi="Arial" w:cs="Arial"/>
          <w:sz w:val="20"/>
          <w:szCs w:val="20"/>
        </w:rPr>
      </w:pPr>
      <w:r>
        <w:rPr>
          <w:rFonts w:ascii="Arial" w:hAnsi="Arial" w:cs="Arial"/>
          <w:sz w:val="20"/>
          <w:szCs w:val="20"/>
        </w:rPr>
        <w:t>falhar ou fraudar na execução do contrato;</w:t>
      </w:r>
    </w:p>
    <w:p w14:paraId="5AFAFF97" w14:textId="77777777" w:rsidR="005E5210" w:rsidRDefault="005E5210" w:rsidP="005E5210">
      <w:pPr>
        <w:pStyle w:val="PargrafodaLista1"/>
        <w:numPr>
          <w:ilvl w:val="2"/>
          <w:numId w:val="42"/>
        </w:numPr>
        <w:spacing w:before="120" w:after="120" w:line="276" w:lineRule="auto"/>
        <w:ind w:right="-30"/>
        <w:jc w:val="both"/>
        <w:rPr>
          <w:rFonts w:ascii="Arial" w:hAnsi="Arial" w:cs="Arial"/>
          <w:sz w:val="20"/>
          <w:szCs w:val="20"/>
        </w:rPr>
      </w:pPr>
      <w:r>
        <w:rPr>
          <w:rFonts w:ascii="Arial" w:hAnsi="Arial" w:cs="Arial"/>
          <w:sz w:val="20"/>
          <w:szCs w:val="20"/>
        </w:rPr>
        <w:t>comportar-se de modo inidôneo; ou</w:t>
      </w:r>
    </w:p>
    <w:p w14:paraId="6A2C2B8E" w14:textId="77777777" w:rsidR="005E5210" w:rsidRDefault="005E5210" w:rsidP="005E5210">
      <w:pPr>
        <w:pStyle w:val="PargrafodaLista1"/>
        <w:numPr>
          <w:ilvl w:val="2"/>
          <w:numId w:val="42"/>
        </w:numPr>
        <w:spacing w:before="120" w:after="120" w:line="276" w:lineRule="auto"/>
        <w:ind w:right="-30"/>
        <w:jc w:val="both"/>
        <w:rPr>
          <w:rFonts w:ascii="Arial" w:hAnsi="Arial" w:cs="Arial"/>
          <w:sz w:val="20"/>
          <w:szCs w:val="20"/>
        </w:rPr>
      </w:pPr>
      <w:r>
        <w:rPr>
          <w:rFonts w:ascii="Arial" w:hAnsi="Arial" w:cs="Arial"/>
          <w:sz w:val="20"/>
          <w:szCs w:val="20"/>
        </w:rPr>
        <w:t>cometer fraude fiscal.</w:t>
      </w:r>
    </w:p>
    <w:p w14:paraId="3B8FCF69" w14:textId="77777777" w:rsidR="005E5210" w:rsidRDefault="005E5210" w:rsidP="005E5210">
      <w:pPr>
        <w:numPr>
          <w:ilvl w:val="1"/>
          <w:numId w:val="42"/>
        </w:numPr>
        <w:suppressAutoHyphens w:val="0"/>
        <w:spacing w:before="120" w:after="120" w:line="276" w:lineRule="auto"/>
        <w:ind w:right="-30"/>
        <w:jc w:val="both"/>
        <w:rPr>
          <w:rFonts w:cs="Arial"/>
          <w:szCs w:val="20"/>
        </w:rPr>
      </w:pPr>
      <w:r>
        <w:rPr>
          <w:rFonts w:cs="Arial"/>
          <w:szCs w:val="20"/>
        </w:rPr>
        <w:t xml:space="preserve">Pela inexecução </w:t>
      </w:r>
      <w:r>
        <w:rPr>
          <w:rFonts w:cs="Arial"/>
          <w:szCs w:val="20"/>
          <w:u w:val="single"/>
        </w:rPr>
        <w:t>total ou parcial</w:t>
      </w:r>
      <w:r>
        <w:rPr>
          <w:rFonts w:cs="Arial"/>
          <w:szCs w:val="20"/>
        </w:rPr>
        <w:t xml:space="preserve"> do objeto deste contrato, a Administração pode aplicar à CONTRATADA as seguintes sanções:</w:t>
      </w:r>
    </w:p>
    <w:p w14:paraId="1714CD68" w14:textId="77777777" w:rsidR="005E5210" w:rsidRDefault="005E5210" w:rsidP="005E5210">
      <w:pPr>
        <w:pStyle w:val="PargrafodaLista1"/>
        <w:numPr>
          <w:ilvl w:val="2"/>
          <w:numId w:val="42"/>
        </w:numPr>
        <w:spacing w:before="120" w:after="120" w:line="276" w:lineRule="auto"/>
        <w:ind w:right="-30"/>
        <w:jc w:val="both"/>
        <w:rPr>
          <w:rFonts w:ascii="Arial" w:hAnsi="Arial" w:cs="Arial"/>
          <w:sz w:val="20"/>
          <w:szCs w:val="20"/>
        </w:rPr>
      </w:pPr>
      <w:r>
        <w:rPr>
          <w:rFonts w:ascii="Arial" w:hAnsi="Arial" w:cs="Arial"/>
          <w:b/>
          <w:bCs/>
          <w:sz w:val="20"/>
          <w:szCs w:val="20"/>
        </w:rPr>
        <w:t>Advertência por escrito</w:t>
      </w:r>
      <w:r>
        <w:rPr>
          <w:rFonts w:ascii="Arial" w:hAnsi="Arial" w:cs="Arial"/>
          <w:sz w:val="20"/>
          <w:szCs w:val="20"/>
        </w:rPr>
        <w:t>, quando do não cumprimento de quaisquer das obrigações contratuais consideradas faltas leves, assim entendidas aquelas que não acarretam prejuízos significativos para o serviço contratado;</w:t>
      </w:r>
    </w:p>
    <w:p w14:paraId="1418D597" w14:textId="77777777" w:rsidR="005E5210" w:rsidRDefault="005E5210" w:rsidP="005E5210">
      <w:pPr>
        <w:pStyle w:val="PargrafodaLista1"/>
        <w:numPr>
          <w:ilvl w:val="2"/>
          <w:numId w:val="42"/>
        </w:numPr>
        <w:spacing w:before="120" w:after="120" w:line="276" w:lineRule="auto"/>
        <w:ind w:right="-30"/>
        <w:jc w:val="both"/>
        <w:rPr>
          <w:rFonts w:ascii="Arial" w:hAnsi="Arial" w:cs="Arial"/>
          <w:sz w:val="20"/>
          <w:szCs w:val="20"/>
        </w:rPr>
      </w:pPr>
      <w:r>
        <w:rPr>
          <w:rFonts w:ascii="Arial" w:hAnsi="Arial" w:cs="Arial"/>
          <w:b/>
          <w:bCs/>
          <w:sz w:val="20"/>
          <w:szCs w:val="20"/>
        </w:rPr>
        <w:t>Multa de</w:t>
      </w:r>
      <w:r>
        <w:rPr>
          <w:rFonts w:ascii="Arial" w:hAnsi="Arial" w:cs="Arial"/>
          <w:sz w:val="20"/>
          <w:szCs w:val="20"/>
        </w:rPr>
        <w:t xml:space="preserve">: </w:t>
      </w:r>
    </w:p>
    <w:p w14:paraId="17C6CE49" w14:textId="77777777" w:rsidR="005E5210" w:rsidRDefault="005E5210" w:rsidP="005E5210">
      <w:pPr>
        <w:pStyle w:val="PargrafodaLista1"/>
        <w:numPr>
          <w:ilvl w:val="3"/>
          <w:numId w:val="42"/>
        </w:numPr>
        <w:spacing w:before="120" w:after="120" w:line="276" w:lineRule="auto"/>
        <w:ind w:right="-30"/>
        <w:jc w:val="both"/>
        <w:rPr>
          <w:rFonts w:ascii="Arial" w:hAnsi="Arial" w:cs="Arial"/>
          <w:sz w:val="20"/>
          <w:szCs w:val="20"/>
        </w:rPr>
      </w:pPr>
      <w:r>
        <w:rPr>
          <w:rFonts w:ascii="Arial" w:hAnsi="Arial" w:cs="Arial"/>
          <w:sz w:val="20"/>
          <w:szCs w:val="20"/>
        </w:rPr>
        <w:t xml:space="preserve">0,1% (um décimo por cento) até 0,2% (dois décimos por cento) por dia sobre o valor adjudicado em caso de atraso na execução dos serviços, limitada a incidência a </w:t>
      </w:r>
      <w:r>
        <w:rPr>
          <w:rFonts w:ascii="Arial" w:hAnsi="Arial" w:cs="Arial"/>
          <w:color w:val="FF0000"/>
          <w:sz w:val="20"/>
          <w:szCs w:val="20"/>
        </w:rPr>
        <w:t>15</w:t>
      </w:r>
      <w:r>
        <w:rPr>
          <w:rFonts w:ascii="Arial" w:hAnsi="Arial" w:cs="Arial"/>
          <w:sz w:val="20"/>
          <w:szCs w:val="20"/>
        </w:rPr>
        <w:t xml:space="preserve"> (</w:t>
      </w:r>
      <w:r>
        <w:rPr>
          <w:rFonts w:ascii="Arial" w:hAnsi="Arial" w:cs="Arial"/>
          <w:color w:val="FF0000"/>
          <w:sz w:val="20"/>
          <w:szCs w:val="20"/>
        </w:rPr>
        <w:t>quinze</w:t>
      </w:r>
      <w:r>
        <w:rPr>
          <w:rFonts w:ascii="Arial" w:hAnsi="Arial" w:cs="Arial"/>
          <w:sz w:val="20"/>
          <w:szCs w:val="20"/>
        </w:rPr>
        <w:t xml:space="preserv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40E4847C" w14:textId="77777777" w:rsidR="005E5210" w:rsidRDefault="005E5210" w:rsidP="005E5210">
      <w:pPr>
        <w:pStyle w:val="PargrafodaLista1"/>
        <w:numPr>
          <w:ilvl w:val="3"/>
          <w:numId w:val="42"/>
        </w:numPr>
        <w:spacing w:before="120" w:after="120" w:line="276" w:lineRule="auto"/>
        <w:ind w:right="-30"/>
        <w:jc w:val="both"/>
        <w:rPr>
          <w:rFonts w:ascii="Arial" w:hAnsi="Arial" w:cs="Arial"/>
          <w:sz w:val="20"/>
          <w:szCs w:val="20"/>
        </w:rPr>
      </w:pPr>
      <w:r>
        <w:rPr>
          <w:rFonts w:ascii="Arial" w:hAnsi="Arial" w:cs="Arial"/>
          <w:sz w:val="20"/>
          <w:szCs w:val="20"/>
        </w:rPr>
        <w:lastRenderedPageBreak/>
        <w:t xml:space="preserve">0,1% (um décimo por cento) até 10% (dez por cento) sobre o valor adjudicado, em caso de atraso na execução do objeto, por período superior ao previsto no </w:t>
      </w:r>
      <w:r>
        <w:rPr>
          <w:rFonts w:ascii="Arial" w:hAnsi="Arial" w:cs="Arial"/>
          <w:bCs/>
          <w:color w:val="000000" w:themeColor="text1"/>
          <w:sz w:val="20"/>
          <w:szCs w:val="20"/>
        </w:rPr>
        <w:t>subitem acima,</w:t>
      </w:r>
      <w:r>
        <w:rPr>
          <w:rFonts w:ascii="Arial" w:hAnsi="Arial" w:cs="Arial"/>
          <w:sz w:val="20"/>
          <w:szCs w:val="20"/>
        </w:rPr>
        <w:t xml:space="preserve"> ou de inexecução parcial da obrigação assumida;</w:t>
      </w:r>
    </w:p>
    <w:p w14:paraId="19BB6B35" w14:textId="77777777" w:rsidR="005E5210" w:rsidRDefault="005E5210" w:rsidP="005E5210">
      <w:pPr>
        <w:pStyle w:val="PargrafodaLista1"/>
        <w:numPr>
          <w:ilvl w:val="3"/>
          <w:numId w:val="42"/>
        </w:numPr>
        <w:spacing w:before="120" w:after="120" w:line="276" w:lineRule="auto"/>
        <w:ind w:right="-30"/>
        <w:jc w:val="both"/>
        <w:rPr>
          <w:rFonts w:ascii="Arial" w:hAnsi="Arial" w:cs="Arial"/>
          <w:sz w:val="20"/>
          <w:szCs w:val="20"/>
        </w:rPr>
      </w:pPr>
      <w:r>
        <w:rPr>
          <w:rFonts w:ascii="Arial" w:hAnsi="Arial" w:cs="Arial"/>
          <w:sz w:val="20"/>
          <w:szCs w:val="20"/>
        </w:rPr>
        <w:t>0,1% (um décimo por cento) até 15% (quinze por cento) sobre o valor adjudicado, em caso de inexecução total da obrigação assumida;</w:t>
      </w:r>
    </w:p>
    <w:p w14:paraId="460C81C8" w14:textId="77777777" w:rsidR="005E5210" w:rsidRDefault="005E5210" w:rsidP="005E5210">
      <w:pPr>
        <w:pStyle w:val="PargrafodaLista1"/>
        <w:numPr>
          <w:ilvl w:val="3"/>
          <w:numId w:val="42"/>
        </w:numPr>
        <w:spacing w:before="120" w:after="120" w:line="276" w:lineRule="auto"/>
        <w:ind w:right="-30"/>
        <w:jc w:val="both"/>
        <w:rPr>
          <w:rFonts w:ascii="Arial" w:hAnsi="Arial" w:cs="Arial"/>
          <w:sz w:val="20"/>
          <w:szCs w:val="20"/>
        </w:rPr>
      </w:pPr>
      <w:r>
        <w:rPr>
          <w:rFonts w:ascii="Arial" w:hAnsi="Arial" w:cs="Arial"/>
          <w:sz w:val="20"/>
          <w:szCs w:val="20"/>
        </w:rPr>
        <w:t xml:space="preserve">0,2% a 3,2% por dia sobre o valor mensal do contrato, conforme detalhamento constante das </w:t>
      </w:r>
      <w:r>
        <w:rPr>
          <w:rFonts w:ascii="Arial" w:hAnsi="Arial" w:cs="Arial"/>
          <w:b/>
          <w:bCs/>
          <w:sz w:val="20"/>
          <w:szCs w:val="20"/>
        </w:rPr>
        <w:t>tabelas 1 e 2</w:t>
      </w:r>
      <w:r>
        <w:rPr>
          <w:rFonts w:ascii="Arial" w:hAnsi="Arial" w:cs="Arial"/>
          <w:sz w:val="20"/>
          <w:szCs w:val="20"/>
        </w:rPr>
        <w:t>, abaixo; e</w:t>
      </w:r>
    </w:p>
    <w:p w14:paraId="4F47488A" w14:textId="77777777" w:rsidR="005E5210" w:rsidRDefault="005E5210" w:rsidP="005E5210">
      <w:pPr>
        <w:pStyle w:val="PargrafodaLista1"/>
        <w:numPr>
          <w:ilvl w:val="3"/>
          <w:numId w:val="42"/>
        </w:numPr>
        <w:spacing w:before="120" w:after="120" w:line="276" w:lineRule="auto"/>
        <w:ind w:right="-30"/>
        <w:jc w:val="both"/>
        <w:rPr>
          <w:rFonts w:ascii="Arial" w:hAnsi="Arial" w:cs="Arial"/>
          <w:sz w:val="20"/>
          <w:szCs w:val="20"/>
        </w:rPr>
      </w:pPr>
      <w:r>
        <w:rPr>
          <w:rFonts w:ascii="Arial" w:hAnsi="Arial" w:cs="Arial"/>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7CB6C0FA" w14:textId="77777777" w:rsidR="005E5210" w:rsidRDefault="005E5210" w:rsidP="005E5210">
      <w:pPr>
        <w:pStyle w:val="PargrafodaLista1"/>
        <w:numPr>
          <w:ilvl w:val="3"/>
          <w:numId w:val="42"/>
        </w:numPr>
        <w:spacing w:before="120" w:after="120" w:line="276" w:lineRule="auto"/>
        <w:ind w:right="-30"/>
        <w:jc w:val="both"/>
        <w:rPr>
          <w:rFonts w:ascii="Arial" w:hAnsi="Arial" w:cs="Arial"/>
          <w:sz w:val="20"/>
          <w:szCs w:val="20"/>
        </w:rPr>
      </w:pPr>
      <w:r>
        <w:rPr>
          <w:rFonts w:ascii="Arial" w:hAnsi="Arial" w:cs="Arial"/>
          <w:sz w:val="20"/>
          <w:szCs w:val="20"/>
        </w:rPr>
        <w:t>as penalidades de multa decorrentes de fatos diversos serão consideradas independentes entre si.</w:t>
      </w:r>
    </w:p>
    <w:p w14:paraId="0A1637C7" w14:textId="77777777" w:rsidR="005E5210" w:rsidRDefault="005E5210" w:rsidP="005E5210">
      <w:pPr>
        <w:pStyle w:val="PargrafodaLista1"/>
        <w:numPr>
          <w:ilvl w:val="2"/>
          <w:numId w:val="42"/>
        </w:numPr>
        <w:spacing w:before="120" w:after="120" w:line="276" w:lineRule="auto"/>
        <w:ind w:right="-30"/>
        <w:jc w:val="both"/>
        <w:rPr>
          <w:rFonts w:ascii="Arial" w:hAnsi="Arial" w:cs="Arial"/>
          <w:sz w:val="20"/>
          <w:szCs w:val="20"/>
        </w:rPr>
      </w:pPr>
      <w:r>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116671A3" w14:textId="77777777" w:rsidR="005E5210" w:rsidRDefault="005E5210" w:rsidP="005E5210">
      <w:pPr>
        <w:pStyle w:val="PargrafodaLista1"/>
        <w:numPr>
          <w:ilvl w:val="2"/>
          <w:numId w:val="42"/>
        </w:numPr>
        <w:spacing w:before="120" w:after="120" w:line="276" w:lineRule="auto"/>
        <w:ind w:right="-30"/>
        <w:jc w:val="both"/>
        <w:rPr>
          <w:rFonts w:ascii="Arial" w:hAnsi="Arial" w:cs="Arial"/>
          <w:sz w:val="20"/>
          <w:szCs w:val="20"/>
        </w:rPr>
      </w:pPr>
      <w:r>
        <w:rPr>
          <w:rFonts w:ascii="Arial" w:hAnsi="Arial" w:cs="Arial"/>
          <w:sz w:val="20"/>
          <w:szCs w:val="20"/>
        </w:rPr>
        <w:t>Sanção de impedimento de licitar e contratar com órgãos e entidades da União, com o consequente descredenciamento no SICAF pelo prazo de até cinco anos.</w:t>
      </w:r>
    </w:p>
    <w:p w14:paraId="2222315D" w14:textId="77777777" w:rsidR="005E5210" w:rsidRDefault="005E5210" w:rsidP="005E5210">
      <w:pPr>
        <w:pStyle w:val="PargrafodaLista1"/>
        <w:numPr>
          <w:ilvl w:val="3"/>
          <w:numId w:val="42"/>
        </w:numPr>
        <w:spacing w:before="120" w:after="120" w:line="276" w:lineRule="auto"/>
        <w:ind w:right="-30"/>
        <w:jc w:val="both"/>
        <w:rPr>
          <w:rFonts w:ascii="Arial" w:hAnsi="Arial" w:cs="Arial"/>
          <w:sz w:val="20"/>
          <w:szCs w:val="20"/>
        </w:rPr>
      </w:pPr>
      <w:r>
        <w:rPr>
          <w:rFonts w:ascii="Arial" w:hAnsi="Arial" w:cs="Arial"/>
          <w:sz w:val="20"/>
          <w:szCs w:val="20"/>
        </w:rPr>
        <w:t>A Sanção de impedimento de licitar e contratar prevista neste subitem também é aplicável em quaisquer das hipóteses previstas como infração administrativa no subitem 19.1 deste Termo de Referência.</w:t>
      </w:r>
    </w:p>
    <w:p w14:paraId="14CC8AA3" w14:textId="77777777" w:rsidR="005E5210" w:rsidRDefault="005E5210" w:rsidP="005E5210">
      <w:pPr>
        <w:pStyle w:val="PargrafodaLista1"/>
        <w:numPr>
          <w:ilvl w:val="2"/>
          <w:numId w:val="42"/>
        </w:numPr>
        <w:spacing w:before="120" w:after="120" w:line="276" w:lineRule="auto"/>
        <w:ind w:right="-30"/>
        <w:jc w:val="both"/>
        <w:rPr>
          <w:rFonts w:ascii="Arial" w:hAnsi="Arial" w:cs="Arial"/>
          <w:sz w:val="20"/>
          <w:szCs w:val="20"/>
        </w:rPr>
      </w:pPr>
      <w:r>
        <w:rPr>
          <w:rFonts w:ascii="Arial" w:hAnsi="Arial" w:cs="Arial"/>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05EF5E7E" w14:textId="77777777" w:rsidR="005E5210" w:rsidRDefault="005E5210" w:rsidP="005E5210">
      <w:pPr>
        <w:numPr>
          <w:ilvl w:val="1"/>
          <w:numId w:val="42"/>
        </w:numPr>
        <w:suppressAutoHyphens w:val="0"/>
        <w:spacing w:before="120" w:after="120" w:line="276" w:lineRule="auto"/>
        <w:ind w:right="-30"/>
        <w:jc w:val="both"/>
        <w:rPr>
          <w:rFonts w:cs="Arial"/>
          <w:szCs w:val="20"/>
        </w:rPr>
      </w:pPr>
      <w:r>
        <w:rPr>
          <w:rFonts w:cs="Arial"/>
          <w:szCs w:val="20"/>
        </w:rPr>
        <w:t>As sanções previstas nos subitens 19.2.1, 19.2.3, 19.2.4 e 19.2.5 poderão ser aplicadas à CONTRATADA juntamente com as de multa, descontando-a dos pagamentos a serem efetuados.</w:t>
      </w:r>
    </w:p>
    <w:p w14:paraId="4B08C1FE" w14:textId="77777777" w:rsidR="005E5210" w:rsidRDefault="005E5210" w:rsidP="005E5210">
      <w:pPr>
        <w:numPr>
          <w:ilvl w:val="1"/>
          <w:numId w:val="42"/>
        </w:numPr>
        <w:suppressAutoHyphens w:val="0"/>
        <w:spacing w:before="120" w:after="120" w:line="276" w:lineRule="auto"/>
        <w:ind w:right="-30"/>
        <w:jc w:val="both"/>
        <w:rPr>
          <w:rFonts w:cs="Arial"/>
          <w:szCs w:val="20"/>
        </w:rPr>
      </w:pPr>
      <w:r>
        <w:rPr>
          <w:rFonts w:cs="Arial"/>
          <w:szCs w:val="20"/>
        </w:rPr>
        <w:t>Para efeito de aplicação de multas, às infrações são atribuídos graus, de acordo com as tabelas 1 e 2:</w:t>
      </w:r>
    </w:p>
    <w:p w14:paraId="2A070C49" w14:textId="77777777" w:rsidR="005E5210" w:rsidRDefault="005E5210" w:rsidP="005E5210">
      <w:pPr>
        <w:spacing w:before="120" w:after="120" w:line="276" w:lineRule="auto"/>
        <w:ind w:right="-30"/>
        <w:jc w:val="center"/>
        <w:rPr>
          <w:rFonts w:cs="Arial"/>
          <w:b/>
          <w:bCs/>
          <w:szCs w:val="20"/>
        </w:rPr>
      </w:pPr>
      <w:r>
        <w:rPr>
          <w:rFonts w:cs="Arial"/>
          <w:b/>
          <w:bCs/>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3576"/>
        <w:gridCol w:w="5604"/>
      </w:tblGrid>
      <w:tr w:rsidR="005E5210" w14:paraId="4257A54F" w14:textId="77777777" w:rsidTr="005E5210">
        <w:trPr>
          <w:trHeight w:val="180"/>
          <w:tblCellSpacing w:w="0" w:type="dxa"/>
        </w:trPr>
        <w:tc>
          <w:tcPr>
            <w:tcW w:w="3576" w:type="dxa"/>
            <w:tcBorders>
              <w:top w:val="outset" w:sz="6" w:space="0" w:color="000000"/>
              <w:left w:val="nil"/>
              <w:bottom w:val="outset" w:sz="6" w:space="0" w:color="000000"/>
              <w:right w:val="outset" w:sz="6" w:space="0" w:color="000000"/>
            </w:tcBorders>
            <w:vAlign w:val="center"/>
            <w:hideMark/>
          </w:tcPr>
          <w:p w14:paraId="6B6F0C48" w14:textId="77777777" w:rsidR="005E5210" w:rsidRDefault="005E5210">
            <w:pPr>
              <w:spacing w:before="120" w:after="120" w:line="276" w:lineRule="auto"/>
              <w:ind w:right="-30"/>
              <w:jc w:val="center"/>
              <w:rPr>
                <w:rFonts w:cs="Arial"/>
                <w:szCs w:val="20"/>
              </w:rPr>
            </w:pPr>
            <w:r>
              <w:rPr>
                <w:rFonts w:cs="Arial"/>
                <w:b/>
                <w:bCs/>
                <w:szCs w:val="20"/>
              </w:rPr>
              <w:t>GRAU</w:t>
            </w:r>
          </w:p>
        </w:tc>
        <w:tc>
          <w:tcPr>
            <w:tcW w:w="5604" w:type="dxa"/>
            <w:tcBorders>
              <w:top w:val="outset" w:sz="6" w:space="0" w:color="000000"/>
              <w:left w:val="outset" w:sz="6" w:space="0" w:color="000000"/>
              <w:bottom w:val="outset" w:sz="6" w:space="0" w:color="000000"/>
              <w:right w:val="nil"/>
            </w:tcBorders>
            <w:vAlign w:val="center"/>
            <w:hideMark/>
          </w:tcPr>
          <w:p w14:paraId="1E37161A" w14:textId="77777777" w:rsidR="005E5210" w:rsidRDefault="005E5210">
            <w:pPr>
              <w:spacing w:before="120" w:after="120" w:line="276" w:lineRule="auto"/>
              <w:ind w:right="-30"/>
              <w:jc w:val="center"/>
              <w:rPr>
                <w:rFonts w:cs="Arial"/>
                <w:szCs w:val="20"/>
              </w:rPr>
            </w:pPr>
            <w:r>
              <w:rPr>
                <w:rFonts w:cs="Arial"/>
                <w:b/>
                <w:bCs/>
                <w:szCs w:val="20"/>
              </w:rPr>
              <w:t>CORRESPONDÊNCIA</w:t>
            </w:r>
          </w:p>
        </w:tc>
      </w:tr>
      <w:tr w:rsidR="005E5210" w14:paraId="7D8BB523" w14:textId="77777777" w:rsidTr="005E5210">
        <w:trPr>
          <w:tblCellSpacing w:w="0" w:type="dxa"/>
        </w:trPr>
        <w:tc>
          <w:tcPr>
            <w:tcW w:w="3576" w:type="dxa"/>
            <w:tcBorders>
              <w:top w:val="outset" w:sz="6" w:space="0" w:color="000000"/>
              <w:left w:val="nil"/>
              <w:bottom w:val="outset" w:sz="6" w:space="0" w:color="000000"/>
              <w:right w:val="outset" w:sz="6" w:space="0" w:color="000000"/>
            </w:tcBorders>
            <w:hideMark/>
          </w:tcPr>
          <w:p w14:paraId="376D9494" w14:textId="77777777" w:rsidR="005E5210" w:rsidRDefault="005E5210">
            <w:pPr>
              <w:spacing w:before="120" w:after="120" w:line="276" w:lineRule="auto"/>
              <w:ind w:right="-30"/>
              <w:jc w:val="center"/>
              <w:rPr>
                <w:rFonts w:cs="Arial"/>
                <w:szCs w:val="20"/>
              </w:rPr>
            </w:pPr>
            <w:r>
              <w:rPr>
                <w:rFonts w:cs="Arial"/>
                <w:szCs w:val="20"/>
              </w:rPr>
              <w:t>1</w:t>
            </w:r>
          </w:p>
        </w:tc>
        <w:tc>
          <w:tcPr>
            <w:tcW w:w="5604" w:type="dxa"/>
            <w:tcBorders>
              <w:top w:val="outset" w:sz="6" w:space="0" w:color="000000"/>
              <w:left w:val="outset" w:sz="6" w:space="0" w:color="000000"/>
              <w:bottom w:val="outset" w:sz="6" w:space="0" w:color="000000"/>
              <w:right w:val="nil"/>
            </w:tcBorders>
            <w:hideMark/>
          </w:tcPr>
          <w:p w14:paraId="01E9B32F" w14:textId="77777777" w:rsidR="005E5210" w:rsidRDefault="005E5210">
            <w:pPr>
              <w:spacing w:before="120" w:after="120" w:line="276" w:lineRule="auto"/>
              <w:ind w:right="-30"/>
              <w:jc w:val="center"/>
              <w:rPr>
                <w:rFonts w:cs="Arial"/>
                <w:szCs w:val="20"/>
              </w:rPr>
            </w:pPr>
            <w:r>
              <w:rPr>
                <w:rFonts w:cs="Arial"/>
                <w:szCs w:val="20"/>
              </w:rPr>
              <w:t>0,2% ao dia sobre o valor mensal do contrato</w:t>
            </w:r>
          </w:p>
        </w:tc>
      </w:tr>
      <w:tr w:rsidR="005E5210" w14:paraId="1C9F1B53" w14:textId="77777777" w:rsidTr="005E5210">
        <w:trPr>
          <w:tblCellSpacing w:w="0" w:type="dxa"/>
        </w:trPr>
        <w:tc>
          <w:tcPr>
            <w:tcW w:w="3576" w:type="dxa"/>
            <w:tcBorders>
              <w:top w:val="outset" w:sz="6" w:space="0" w:color="000000"/>
              <w:left w:val="nil"/>
              <w:bottom w:val="outset" w:sz="6" w:space="0" w:color="000000"/>
              <w:right w:val="outset" w:sz="6" w:space="0" w:color="000000"/>
            </w:tcBorders>
            <w:hideMark/>
          </w:tcPr>
          <w:p w14:paraId="73B10037" w14:textId="77777777" w:rsidR="005E5210" w:rsidRDefault="005E5210">
            <w:pPr>
              <w:spacing w:before="120" w:after="120" w:line="276" w:lineRule="auto"/>
              <w:ind w:right="-30"/>
              <w:jc w:val="center"/>
              <w:rPr>
                <w:rFonts w:cs="Arial"/>
                <w:szCs w:val="20"/>
              </w:rPr>
            </w:pPr>
            <w:r>
              <w:rPr>
                <w:rFonts w:cs="Arial"/>
                <w:szCs w:val="20"/>
              </w:rPr>
              <w:t>2</w:t>
            </w:r>
          </w:p>
        </w:tc>
        <w:tc>
          <w:tcPr>
            <w:tcW w:w="5604" w:type="dxa"/>
            <w:tcBorders>
              <w:top w:val="outset" w:sz="6" w:space="0" w:color="000000"/>
              <w:left w:val="outset" w:sz="6" w:space="0" w:color="000000"/>
              <w:bottom w:val="outset" w:sz="6" w:space="0" w:color="000000"/>
              <w:right w:val="nil"/>
            </w:tcBorders>
            <w:hideMark/>
          </w:tcPr>
          <w:p w14:paraId="68624287" w14:textId="77777777" w:rsidR="005E5210" w:rsidRDefault="005E5210">
            <w:pPr>
              <w:spacing w:before="120" w:after="120" w:line="276" w:lineRule="auto"/>
              <w:ind w:right="-30"/>
              <w:jc w:val="center"/>
              <w:rPr>
                <w:rFonts w:cs="Arial"/>
                <w:szCs w:val="20"/>
              </w:rPr>
            </w:pPr>
            <w:r>
              <w:rPr>
                <w:rFonts w:cs="Arial"/>
                <w:szCs w:val="20"/>
              </w:rPr>
              <w:t>0,4% ao dia sobre o valor mensal do contrato</w:t>
            </w:r>
          </w:p>
        </w:tc>
      </w:tr>
      <w:tr w:rsidR="005E5210" w14:paraId="28AB17AD" w14:textId="77777777" w:rsidTr="005E5210">
        <w:trPr>
          <w:tblCellSpacing w:w="0" w:type="dxa"/>
        </w:trPr>
        <w:tc>
          <w:tcPr>
            <w:tcW w:w="3576" w:type="dxa"/>
            <w:tcBorders>
              <w:top w:val="outset" w:sz="6" w:space="0" w:color="000000"/>
              <w:left w:val="nil"/>
              <w:bottom w:val="outset" w:sz="6" w:space="0" w:color="000000"/>
              <w:right w:val="outset" w:sz="6" w:space="0" w:color="000000"/>
            </w:tcBorders>
            <w:hideMark/>
          </w:tcPr>
          <w:p w14:paraId="1EE7F04F" w14:textId="77777777" w:rsidR="005E5210" w:rsidRDefault="005E5210">
            <w:pPr>
              <w:spacing w:before="120" w:after="120" w:line="276" w:lineRule="auto"/>
              <w:ind w:right="-30"/>
              <w:jc w:val="center"/>
              <w:rPr>
                <w:rFonts w:cs="Arial"/>
                <w:szCs w:val="20"/>
              </w:rPr>
            </w:pPr>
            <w:r>
              <w:rPr>
                <w:rFonts w:cs="Arial"/>
                <w:szCs w:val="20"/>
              </w:rPr>
              <w:t>3</w:t>
            </w:r>
          </w:p>
        </w:tc>
        <w:tc>
          <w:tcPr>
            <w:tcW w:w="5604" w:type="dxa"/>
            <w:tcBorders>
              <w:top w:val="outset" w:sz="6" w:space="0" w:color="000000"/>
              <w:left w:val="outset" w:sz="6" w:space="0" w:color="000000"/>
              <w:bottom w:val="outset" w:sz="6" w:space="0" w:color="000000"/>
              <w:right w:val="nil"/>
            </w:tcBorders>
            <w:hideMark/>
          </w:tcPr>
          <w:p w14:paraId="42FAC02B" w14:textId="77777777" w:rsidR="005E5210" w:rsidRDefault="005E5210">
            <w:pPr>
              <w:spacing w:before="120" w:after="120" w:line="276" w:lineRule="auto"/>
              <w:ind w:right="-30"/>
              <w:jc w:val="center"/>
              <w:rPr>
                <w:rFonts w:cs="Arial"/>
                <w:szCs w:val="20"/>
              </w:rPr>
            </w:pPr>
            <w:r>
              <w:rPr>
                <w:rFonts w:cs="Arial"/>
                <w:szCs w:val="20"/>
              </w:rPr>
              <w:t>0,8% ao dia sobre o valor mensal do contrato</w:t>
            </w:r>
          </w:p>
        </w:tc>
      </w:tr>
      <w:tr w:rsidR="005E5210" w14:paraId="5651B5F4" w14:textId="77777777" w:rsidTr="005E5210">
        <w:trPr>
          <w:tblCellSpacing w:w="0" w:type="dxa"/>
        </w:trPr>
        <w:tc>
          <w:tcPr>
            <w:tcW w:w="3576" w:type="dxa"/>
            <w:tcBorders>
              <w:top w:val="outset" w:sz="6" w:space="0" w:color="000000"/>
              <w:left w:val="nil"/>
              <w:bottom w:val="outset" w:sz="6" w:space="0" w:color="000000"/>
              <w:right w:val="outset" w:sz="6" w:space="0" w:color="000000"/>
            </w:tcBorders>
            <w:hideMark/>
          </w:tcPr>
          <w:p w14:paraId="46B80A75" w14:textId="77777777" w:rsidR="005E5210" w:rsidRDefault="005E5210">
            <w:pPr>
              <w:spacing w:before="120" w:after="120" w:line="276" w:lineRule="auto"/>
              <w:ind w:right="-30"/>
              <w:jc w:val="center"/>
              <w:rPr>
                <w:rFonts w:cs="Arial"/>
                <w:szCs w:val="20"/>
              </w:rPr>
            </w:pPr>
            <w:r>
              <w:rPr>
                <w:rFonts w:cs="Arial"/>
                <w:szCs w:val="20"/>
              </w:rPr>
              <w:t>4</w:t>
            </w:r>
          </w:p>
        </w:tc>
        <w:tc>
          <w:tcPr>
            <w:tcW w:w="5604" w:type="dxa"/>
            <w:tcBorders>
              <w:top w:val="outset" w:sz="6" w:space="0" w:color="000000"/>
              <w:left w:val="outset" w:sz="6" w:space="0" w:color="000000"/>
              <w:bottom w:val="outset" w:sz="6" w:space="0" w:color="000000"/>
              <w:right w:val="nil"/>
            </w:tcBorders>
            <w:hideMark/>
          </w:tcPr>
          <w:p w14:paraId="1D7616B4" w14:textId="77777777" w:rsidR="005E5210" w:rsidRDefault="005E5210">
            <w:pPr>
              <w:spacing w:before="120" w:after="120" w:line="276" w:lineRule="auto"/>
              <w:ind w:right="-30"/>
              <w:jc w:val="center"/>
              <w:rPr>
                <w:rFonts w:cs="Arial"/>
                <w:szCs w:val="20"/>
              </w:rPr>
            </w:pPr>
            <w:r>
              <w:rPr>
                <w:rFonts w:cs="Arial"/>
                <w:szCs w:val="20"/>
              </w:rPr>
              <w:t>1,6% ao dia sobre o valor mensal do contrato</w:t>
            </w:r>
          </w:p>
        </w:tc>
      </w:tr>
      <w:tr w:rsidR="005E5210" w14:paraId="785B5FF1" w14:textId="77777777" w:rsidTr="005E5210">
        <w:trPr>
          <w:tblCellSpacing w:w="0" w:type="dxa"/>
        </w:trPr>
        <w:tc>
          <w:tcPr>
            <w:tcW w:w="3576" w:type="dxa"/>
            <w:tcBorders>
              <w:top w:val="outset" w:sz="6" w:space="0" w:color="000000"/>
              <w:left w:val="nil"/>
              <w:bottom w:val="outset" w:sz="6" w:space="0" w:color="000000"/>
              <w:right w:val="outset" w:sz="6" w:space="0" w:color="000000"/>
            </w:tcBorders>
            <w:hideMark/>
          </w:tcPr>
          <w:p w14:paraId="17BE452F" w14:textId="77777777" w:rsidR="005E5210" w:rsidRDefault="005E5210">
            <w:pPr>
              <w:spacing w:before="120" w:after="120" w:line="276" w:lineRule="auto"/>
              <w:ind w:right="-30"/>
              <w:jc w:val="center"/>
              <w:rPr>
                <w:rFonts w:cs="Arial"/>
                <w:szCs w:val="20"/>
              </w:rPr>
            </w:pPr>
            <w:r>
              <w:rPr>
                <w:rFonts w:cs="Arial"/>
                <w:szCs w:val="20"/>
              </w:rPr>
              <w:t>5</w:t>
            </w:r>
          </w:p>
        </w:tc>
        <w:tc>
          <w:tcPr>
            <w:tcW w:w="5604" w:type="dxa"/>
            <w:tcBorders>
              <w:top w:val="outset" w:sz="6" w:space="0" w:color="000000"/>
              <w:left w:val="outset" w:sz="6" w:space="0" w:color="000000"/>
              <w:bottom w:val="outset" w:sz="6" w:space="0" w:color="000000"/>
              <w:right w:val="nil"/>
            </w:tcBorders>
            <w:hideMark/>
          </w:tcPr>
          <w:p w14:paraId="7970D2FE" w14:textId="77777777" w:rsidR="005E5210" w:rsidRDefault="005E5210">
            <w:pPr>
              <w:spacing w:before="120" w:after="120" w:line="276" w:lineRule="auto"/>
              <w:ind w:right="-30"/>
              <w:jc w:val="center"/>
              <w:rPr>
                <w:rFonts w:cs="Arial"/>
                <w:szCs w:val="20"/>
              </w:rPr>
            </w:pPr>
            <w:r>
              <w:rPr>
                <w:rFonts w:cs="Arial"/>
                <w:szCs w:val="20"/>
              </w:rPr>
              <w:t>3,2% ao dia sobre o valor mensal do contrato</w:t>
            </w:r>
          </w:p>
        </w:tc>
      </w:tr>
    </w:tbl>
    <w:p w14:paraId="647CA28D" w14:textId="77777777" w:rsidR="005E5210" w:rsidRDefault="005E5210" w:rsidP="005E5210">
      <w:pPr>
        <w:spacing w:before="120" w:after="120" w:line="276" w:lineRule="auto"/>
        <w:ind w:right="-30"/>
        <w:jc w:val="center"/>
        <w:rPr>
          <w:rFonts w:cs="Arial"/>
          <w:szCs w:val="20"/>
        </w:rPr>
      </w:pPr>
      <w:r>
        <w:rPr>
          <w:rFonts w:cs="Arial"/>
          <w:b/>
          <w:bCs/>
          <w:szCs w:val="20"/>
        </w:rPr>
        <w:lastRenderedPageBreak/>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2239"/>
        <w:gridCol w:w="4983"/>
        <w:gridCol w:w="1958"/>
      </w:tblGrid>
      <w:tr w:rsidR="005E5210" w14:paraId="49F90EA8" w14:textId="77777777" w:rsidTr="005E5210">
        <w:trPr>
          <w:trHeight w:val="60"/>
          <w:tblCellSpacing w:w="0" w:type="dxa"/>
        </w:trPr>
        <w:tc>
          <w:tcPr>
            <w:tcW w:w="9180" w:type="dxa"/>
            <w:gridSpan w:val="3"/>
            <w:tcBorders>
              <w:top w:val="outset" w:sz="6" w:space="0" w:color="000000"/>
              <w:left w:val="nil"/>
              <w:bottom w:val="outset" w:sz="6" w:space="0" w:color="000000"/>
              <w:right w:val="nil"/>
            </w:tcBorders>
            <w:hideMark/>
          </w:tcPr>
          <w:p w14:paraId="1C74DAC2" w14:textId="77777777" w:rsidR="005E5210" w:rsidRDefault="005E5210">
            <w:pPr>
              <w:spacing w:before="120" w:after="120" w:line="276" w:lineRule="auto"/>
              <w:ind w:right="-30"/>
              <w:jc w:val="center"/>
              <w:rPr>
                <w:rFonts w:cs="Arial"/>
                <w:szCs w:val="20"/>
              </w:rPr>
            </w:pPr>
            <w:r>
              <w:rPr>
                <w:rFonts w:cs="Arial"/>
                <w:b/>
                <w:bCs/>
                <w:szCs w:val="20"/>
              </w:rPr>
              <w:t>INFRAÇÃO</w:t>
            </w:r>
          </w:p>
        </w:tc>
      </w:tr>
      <w:tr w:rsidR="005E5210" w14:paraId="6138D1B5" w14:textId="77777777" w:rsidTr="005E5210">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72B41620" w14:textId="77777777" w:rsidR="005E5210" w:rsidRDefault="005E5210">
            <w:pPr>
              <w:spacing w:before="120" w:after="120" w:line="276" w:lineRule="auto"/>
              <w:ind w:right="-30"/>
              <w:jc w:val="center"/>
              <w:rPr>
                <w:rFonts w:cs="Arial"/>
                <w:szCs w:val="20"/>
              </w:rPr>
            </w:pPr>
            <w:r>
              <w:rPr>
                <w:rFonts w:cs="Arial"/>
                <w:b/>
                <w:bCs/>
                <w:szCs w:val="20"/>
              </w:rPr>
              <w:t>ITEM</w:t>
            </w:r>
          </w:p>
        </w:tc>
        <w:tc>
          <w:tcPr>
            <w:tcW w:w="4983" w:type="dxa"/>
            <w:tcBorders>
              <w:top w:val="outset" w:sz="6" w:space="0" w:color="000000"/>
              <w:left w:val="outset" w:sz="6" w:space="0" w:color="000000"/>
              <w:bottom w:val="outset" w:sz="6" w:space="0" w:color="000000"/>
              <w:right w:val="outset" w:sz="6" w:space="0" w:color="000000"/>
            </w:tcBorders>
            <w:hideMark/>
          </w:tcPr>
          <w:p w14:paraId="01C1B454" w14:textId="77777777" w:rsidR="005E5210" w:rsidRDefault="005E5210">
            <w:pPr>
              <w:spacing w:before="120" w:after="120" w:line="276" w:lineRule="auto"/>
              <w:ind w:right="-30"/>
              <w:jc w:val="center"/>
              <w:rPr>
                <w:rFonts w:cs="Arial"/>
                <w:szCs w:val="20"/>
              </w:rPr>
            </w:pPr>
            <w:r>
              <w:rPr>
                <w:rFonts w:cs="Arial"/>
                <w:b/>
                <w:bCs/>
                <w:szCs w:val="20"/>
              </w:rPr>
              <w:t>DESCRIÇÃO</w:t>
            </w:r>
          </w:p>
        </w:tc>
        <w:tc>
          <w:tcPr>
            <w:tcW w:w="1958" w:type="dxa"/>
            <w:tcBorders>
              <w:top w:val="outset" w:sz="6" w:space="0" w:color="000000"/>
              <w:left w:val="outset" w:sz="6" w:space="0" w:color="000000"/>
              <w:bottom w:val="outset" w:sz="6" w:space="0" w:color="000000"/>
              <w:right w:val="nil"/>
            </w:tcBorders>
            <w:vAlign w:val="center"/>
            <w:hideMark/>
          </w:tcPr>
          <w:p w14:paraId="7F2FA0CD" w14:textId="77777777" w:rsidR="005E5210" w:rsidRDefault="005E5210">
            <w:pPr>
              <w:spacing w:before="120" w:after="120" w:line="276" w:lineRule="auto"/>
              <w:ind w:right="-30"/>
              <w:jc w:val="center"/>
              <w:rPr>
                <w:rFonts w:cs="Arial"/>
                <w:szCs w:val="20"/>
              </w:rPr>
            </w:pPr>
            <w:r>
              <w:rPr>
                <w:rFonts w:cs="Arial"/>
                <w:b/>
                <w:bCs/>
                <w:szCs w:val="20"/>
              </w:rPr>
              <w:t>GRAU</w:t>
            </w:r>
          </w:p>
        </w:tc>
      </w:tr>
      <w:tr w:rsidR="005E5210" w14:paraId="126D1013" w14:textId="77777777" w:rsidTr="005E5210">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5BD1F9A0" w14:textId="77777777" w:rsidR="005E5210" w:rsidRDefault="005E5210">
            <w:pPr>
              <w:spacing w:before="120" w:after="120" w:line="276" w:lineRule="auto"/>
              <w:ind w:right="-30"/>
              <w:jc w:val="center"/>
              <w:rPr>
                <w:rFonts w:cs="Arial"/>
                <w:szCs w:val="20"/>
              </w:rPr>
            </w:pPr>
            <w:r>
              <w:rPr>
                <w:rFonts w:cs="Arial"/>
                <w:szCs w:val="20"/>
              </w:rPr>
              <w:t>1</w:t>
            </w:r>
          </w:p>
        </w:tc>
        <w:tc>
          <w:tcPr>
            <w:tcW w:w="4983" w:type="dxa"/>
            <w:tcBorders>
              <w:top w:val="outset" w:sz="6" w:space="0" w:color="000000"/>
              <w:left w:val="outset" w:sz="6" w:space="0" w:color="000000"/>
              <w:bottom w:val="outset" w:sz="6" w:space="0" w:color="000000"/>
              <w:right w:val="outset" w:sz="6" w:space="0" w:color="000000"/>
            </w:tcBorders>
            <w:hideMark/>
          </w:tcPr>
          <w:p w14:paraId="2162460B" w14:textId="77777777" w:rsidR="005E5210" w:rsidRDefault="005E5210">
            <w:pPr>
              <w:spacing w:before="120" w:after="120" w:line="276" w:lineRule="auto"/>
              <w:ind w:right="-30"/>
              <w:jc w:val="center"/>
              <w:rPr>
                <w:rFonts w:cs="Arial"/>
                <w:szCs w:val="20"/>
              </w:rPr>
            </w:pPr>
            <w:r>
              <w:rPr>
                <w:rFonts w:cs="Arial"/>
                <w:szCs w:val="20"/>
              </w:rPr>
              <w:t xml:space="preserve">Permitir situação que crie a possibilidade de causar dano físico, lesão corporal ou </w:t>
            </w:r>
            <w:proofErr w:type="spellStart"/>
            <w:r>
              <w:rPr>
                <w:rFonts w:cs="Arial"/>
                <w:szCs w:val="20"/>
              </w:rPr>
              <w:t>conseqüências</w:t>
            </w:r>
            <w:proofErr w:type="spellEnd"/>
            <w:r>
              <w:rPr>
                <w:rFonts w:cs="Arial"/>
                <w:szCs w:val="20"/>
              </w:rPr>
              <w:t xml:space="preserve"> letais, por ocorrência;</w:t>
            </w:r>
          </w:p>
        </w:tc>
        <w:tc>
          <w:tcPr>
            <w:tcW w:w="1958" w:type="dxa"/>
            <w:tcBorders>
              <w:top w:val="outset" w:sz="6" w:space="0" w:color="000000"/>
              <w:left w:val="outset" w:sz="6" w:space="0" w:color="000000"/>
              <w:bottom w:val="outset" w:sz="6" w:space="0" w:color="000000"/>
              <w:right w:val="nil"/>
            </w:tcBorders>
            <w:vAlign w:val="center"/>
            <w:hideMark/>
          </w:tcPr>
          <w:p w14:paraId="5225E272" w14:textId="77777777" w:rsidR="005E5210" w:rsidRDefault="005E5210">
            <w:pPr>
              <w:spacing w:before="120" w:after="120" w:line="276" w:lineRule="auto"/>
              <w:ind w:right="-30"/>
              <w:jc w:val="center"/>
              <w:rPr>
                <w:rFonts w:cs="Arial"/>
                <w:szCs w:val="20"/>
              </w:rPr>
            </w:pPr>
            <w:r>
              <w:rPr>
                <w:rFonts w:cs="Arial"/>
                <w:szCs w:val="20"/>
              </w:rPr>
              <w:t>05</w:t>
            </w:r>
          </w:p>
        </w:tc>
      </w:tr>
      <w:tr w:rsidR="005E5210" w14:paraId="45DE9258" w14:textId="77777777" w:rsidTr="005E5210">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7D0E6883" w14:textId="77777777" w:rsidR="005E5210" w:rsidRDefault="005E5210">
            <w:pPr>
              <w:spacing w:before="120" w:after="120" w:line="276" w:lineRule="auto"/>
              <w:ind w:right="-30"/>
              <w:jc w:val="center"/>
              <w:rPr>
                <w:rFonts w:cs="Arial"/>
                <w:szCs w:val="20"/>
              </w:rPr>
            </w:pPr>
            <w:r>
              <w:rPr>
                <w:rFonts w:cs="Arial"/>
                <w:szCs w:val="20"/>
              </w:rPr>
              <w:t>2</w:t>
            </w:r>
          </w:p>
        </w:tc>
        <w:tc>
          <w:tcPr>
            <w:tcW w:w="4983" w:type="dxa"/>
            <w:tcBorders>
              <w:top w:val="outset" w:sz="6" w:space="0" w:color="000000"/>
              <w:left w:val="outset" w:sz="6" w:space="0" w:color="000000"/>
              <w:bottom w:val="outset" w:sz="6" w:space="0" w:color="000000"/>
              <w:right w:val="outset" w:sz="6" w:space="0" w:color="000000"/>
            </w:tcBorders>
            <w:hideMark/>
          </w:tcPr>
          <w:p w14:paraId="2CCC71F6" w14:textId="77777777" w:rsidR="005E5210" w:rsidRDefault="005E5210">
            <w:pPr>
              <w:spacing w:before="120" w:after="120" w:line="276" w:lineRule="auto"/>
              <w:ind w:right="-30"/>
              <w:jc w:val="center"/>
              <w:rPr>
                <w:rFonts w:cs="Arial"/>
                <w:szCs w:val="20"/>
              </w:rPr>
            </w:pPr>
            <w:r>
              <w:rPr>
                <w:rFonts w:cs="Arial"/>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right w:val="nil"/>
            </w:tcBorders>
            <w:vAlign w:val="center"/>
            <w:hideMark/>
          </w:tcPr>
          <w:p w14:paraId="3A3CB452" w14:textId="77777777" w:rsidR="005E5210" w:rsidRDefault="005E5210">
            <w:pPr>
              <w:spacing w:before="120" w:after="120" w:line="276" w:lineRule="auto"/>
              <w:ind w:right="-30"/>
              <w:jc w:val="center"/>
              <w:rPr>
                <w:rFonts w:cs="Arial"/>
                <w:szCs w:val="20"/>
              </w:rPr>
            </w:pPr>
            <w:r>
              <w:rPr>
                <w:rFonts w:cs="Arial"/>
                <w:szCs w:val="20"/>
              </w:rPr>
              <w:t>04</w:t>
            </w:r>
          </w:p>
        </w:tc>
      </w:tr>
      <w:tr w:rsidR="005E5210" w14:paraId="440B1DFB" w14:textId="77777777" w:rsidTr="005E5210">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06A10AAC" w14:textId="77777777" w:rsidR="005E5210" w:rsidRDefault="005E5210">
            <w:pPr>
              <w:spacing w:before="120" w:after="120" w:line="276" w:lineRule="auto"/>
              <w:ind w:right="-30"/>
              <w:jc w:val="center"/>
              <w:rPr>
                <w:rFonts w:cs="Arial"/>
                <w:szCs w:val="20"/>
              </w:rPr>
            </w:pPr>
            <w:r>
              <w:rPr>
                <w:rFonts w:cs="Arial"/>
                <w:szCs w:val="20"/>
              </w:rPr>
              <w:t>3</w:t>
            </w:r>
          </w:p>
        </w:tc>
        <w:tc>
          <w:tcPr>
            <w:tcW w:w="4983" w:type="dxa"/>
            <w:tcBorders>
              <w:top w:val="outset" w:sz="6" w:space="0" w:color="000000"/>
              <w:left w:val="outset" w:sz="6" w:space="0" w:color="000000"/>
              <w:bottom w:val="outset" w:sz="6" w:space="0" w:color="000000"/>
              <w:right w:val="outset" w:sz="6" w:space="0" w:color="000000"/>
            </w:tcBorders>
            <w:hideMark/>
          </w:tcPr>
          <w:p w14:paraId="6B230DA6" w14:textId="77777777" w:rsidR="005E5210" w:rsidRDefault="005E5210">
            <w:pPr>
              <w:spacing w:before="120" w:after="120" w:line="276" w:lineRule="auto"/>
              <w:ind w:right="-30"/>
              <w:jc w:val="center"/>
              <w:rPr>
                <w:rFonts w:cs="Arial"/>
                <w:szCs w:val="20"/>
              </w:rPr>
            </w:pPr>
            <w:r>
              <w:rPr>
                <w:rFonts w:cs="Arial"/>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right w:val="nil"/>
            </w:tcBorders>
            <w:vAlign w:val="center"/>
            <w:hideMark/>
          </w:tcPr>
          <w:p w14:paraId="3ACF76BE" w14:textId="77777777" w:rsidR="005E5210" w:rsidRDefault="005E5210">
            <w:pPr>
              <w:spacing w:before="120" w:after="120" w:line="276" w:lineRule="auto"/>
              <w:ind w:right="-30"/>
              <w:jc w:val="center"/>
              <w:rPr>
                <w:rFonts w:cs="Arial"/>
                <w:szCs w:val="20"/>
              </w:rPr>
            </w:pPr>
            <w:r>
              <w:rPr>
                <w:rFonts w:cs="Arial"/>
                <w:szCs w:val="20"/>
              </w:rPr>
              <w:t>03</w:t>
            </w:r>
          </w:p>
        </w:tc>
      </w:tr>
      <w:tr w:rsidR="005E5210" w14:paraId="69EEFD01" w14:textId="77777777" w:rsidTr="005E5210">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798A008B" w14:textId="77777777" w:rsidR="005E5210" w:rsidRDefault="005E5210">
            <w:pPr>
              <w:spacing w:before="120" w:after="120" w:line="276" w:lineRule="auto"/>
              <w:ind w:right="-30"/>
              <w:jc w:val="center"/>
              <w:rPr>
                <w:rFonts w:cs="Arial"/>
                <w:szCs w:val="20"/>
              </w:rPr>
            </w:pPr>
            <w:r>
              <w:rPr>
                <w:rFonts w:cs="Arial"/>
                <w:szCs w:val="20"/>
              </w:rPr>
              <w:t>4</w:t>
            </w:r>
          </w:p>
        </w:tc>
        <w:tc>
          <w:tcPr>
            <w:tcW w:w="4983" w:type="dxa"/>
            <w:tcBorders>
              <w:top w:val="outset" w:sz="6" w:space="0" w:color="000000"/>
              <w:left w:val="outset" w:sz="6" w:space="0" w:color="000000"/>
              <w:bottom w:val="outset" w:sz="6" w:space="0" w:color="000000"/>
              <w:right w:val="outset" w:sz="6" w:space="0" w:color="000000"/>
            </w:tcBorders>
            <w:hideMark/>
          </w:tcPr>
          <w:p w14:paraId="3E43D6F2" w14:textId="77777777" w:rsidR="005E5210" w:rsidRDefault="005E5210">
            <w:pPr>
              <w:spacing w:before="120" w:after="120" w:line="276" w:lineRule="auto"/>
              <w:ind w:right="-30"/>
              <w:jc w:val="center"/>
              <w:rPr>
                <w:rFonts w:cs="Arial"/>
                <w:szCs w:val="20"/>
              </w:rPr>
            </w:pPr>
            <w:r>
              <w:rPr>
                <w:rFonts w:cs="Arial"/>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right w:val="nil"/>
            </w:tcBorders>
            <w:vAlign w:val="center"/>
            <w:hideMark/>
          </w:tcPr>
          <w:p w14:paraId="4B99E4E5" w14:textId="77777777" w:rsidR="005E5210" w:rsidRDefault="005E5210">
            <w:pPr>
              <w:spacing w:before="120" w:after="120" w:line="276" w:lineRule="auto"/>
              <w:ind w:right="-30"/>
              <w:jc w:val="center"/>
              <w:rPr>
                <w:rFonts w:cs="Arial"/>
                <w:szCs w:val="20"/>
              </w:rPr>
            </w:pPr>
            <w:r>
              <w:rPr>
                <w:rFonts w:cs="Arial"/>
                <w:szCs w:val="20"/>
              </w:rPr>
              <w:t>02</w:t>
            </w:r>
          </w:p>
        </w:tc>
      </w:tr>
      <w:tr w:rsidR="005E5210" w14:paraId="37180544" w14:textId="77777777" w:rsidTr="005E5210">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106D0B13" w14:textId="77777777" w:rsidR="005E5210" w:rsidRDefault="005E5210">
            <w:pPr>
              <w:spacing w:before="120" w:after="120" w:line="276" w:lineRule="auto"/>
              <w:ind w:right="-30"/>
              <w:jc w:val="center"/>
              <w:rPr>
                <w:rFonts w:cs="Arial"/>
                <w:szCs w:val="20"/>
              </w:rPr>
            </w:pPr>
            <w:r>
              <w:rPr>
                <w:rFonts w:cs="Arial"/>
                <w:szCs w:val="20"/>
              </w:rPr>
              <w:t>5</w:t>
            </w:r>
          </w:p>
        </w:tc>
        <w:tc>
          <w:tcPr>
            <w:tcW w:w="4983" w:type="dxa"/>
            <w:tcBorders>
              <w:top w:val="outset" w:sz="6" w:space="0" w:color="000000"/>
              <w:left w:val="outset" w:sz="6" w:space="0" w:color="000000"/>
              <w:bottom w:val="outset" w:sz="6" w:space="0" w:color="000000"/>
              <w:right w:val="outset" w:sz="6" w:space="0" w:color="000000"/>
            </w:tcBorders>
            <w:hideMark/>
          </w:tcPr>
          <w:p w14:paraId="424E871B" w14:textId="77777777" w:rsidR="005E5210" w:rsidRDefault="005E5210">
            <w:pPr>
              <w:spacing w:before="120" w:after="120" w:line="276" w:lineRule="auto"/>
              <w:ind w:right="-30"/>
              <w:jc w:val="center"/>
              <w:rPr>
                <w:rFonts w:cs="Arial"/>
                <w:szCs w:val="20"/>
              </w:rPr>
            </w:pPr>
            <w:r>
              <w:rPr>
                <w:rFonts w:cs="Arial"/>
                <w:szCs w:val="20"/>
              </w:rPr>
              <w:t>Retirar funcionários ou encarregados do serviço durante o expediente, sem a anuência prévia do CONTRATANTE, por empregado e por dia;</w:t>
            </w:r>
          </w:p>
        </w:tc>
        <w:tc>
          <w:tcPr>
            <w:tcW w:w="1958" w:type="dxa"/>
            <w:tcBorders>
              <w:top w:val="outset" w:sz="6" w:space="0" w:color="000000"/>
              <w:left w:val="outset" w:sz="6" w:space="0" w:color="000000"/>
              <w:bottom w:val="outset" w:sz="6" w:space="0" w:color="000000"/>
              <w:right w:val="nil"/>
            </w:tcBorders>
            <w:vAlign w:val="center"/>
            <w:hideMark/>
          </w:tcPr>
          <w:p w14:paraId="59A20148" w14:textId="77777777" w:rsidR="005E5210" w:rsidRDefault="005E5210">
            <w:pPr>
              <w:spacing w:before="120" w:after="120" w:line="276" w:lineRule="auto"/>
              <w:ind w:right="-30"/>
              <w:jc w:val="center"/>
              <w:rPr>
                <w:rFonts w:cs="Arial"/>
                <w:szCs w:val="20"/>
              </w:rPr>
            </w:pPr>
            <w:r>
              <w:rPr>
                <w:rFonts w:cs="Arial"/>
                <w:szCs w:val="20"/>
              </w:rPr>
              <w:t>03</w:t>
            </w:r>
          </w:p>
        </w:tc>
      </w:tr>
      <w:tr w:rsidR="005E5210" w14:paraId="17582BDC" w14:textId="77777777" w:rsidTr="005E5210">
        <w:trPr>
          <w:trHeight w:val="225"/>
          <w:tblCellSpacing w:w="0" w:type="dxa"/>
        </w:trPr>
        <w:tc>
          <w:tcPr>
            <w:tcW w:w="9180" w:type="dxa"/>
            <w:gridSpan w:val="3"/>
            <w:tcBorders>
              <w:top w:val="outset" w:sz="6" w:space="0" w:color="000000"/>
              <w:left w:val="nil"/>
              <w:bottom w:val="outset" w:sz="6" w:space="0" w:color="000000"/>
              <w:right w:val="nil"/>
            </w:tcBorders>
            <w:vAlign w:val="center"/>
            <w:hideMark/>
          </w:tcPr>
          <w:p w14:paraId="2F8EE0F0" w14:textId="77777777" w:rsidR="005E5210" w:rsidRDefault="005E5210">
            <w:pPr>
              <w:spacing w:before="120" w:after="120" w:line="276" w:lineRule="auto"/>
              <w:ind w:right="-30"/>
              <w:jc w:val="center"/>
              <w:rPr>
                <w:rFonts w:cs="Arial"/>
                <w:szCs w:val="20"/>
              </w:rPr>
            </w:pPr>
            <w:r>
              <w:rPr>
                <w:rFonts w:cs="Arial"/>
                <w:b/>
                <w:bCs/>
                <w:szCs w:val="20"/>
              </w:rPr>
              <w:t>Para os itens a seguir, deixar de:</w:t>
            </w:r>
          </w:p>
        </w:tc>
      </w:tr>
      <w:tr w:rsidR="005E5210" w14:paraId="2E1419F4" w14:textId="77777777" w:rsidTr="005E5210">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2C975424" w14:textId="77777777" w:rsidR="005E5210" w:rsidRDefault="005E5210">
            <w:pPr>
              <w:spacing w:before="120" w:after="120" w:line="276" w:lineRule="auto"/>
              <w:ind w:right="-30"/>
              <w:jc w:val="center"/>
              <w:rPr>
                <w:rFonts w:cs="Arial"/>
                <w:szCs w:val="20"/>
              </w:rPr>
            </w:pPr>
            <w:r>
              <w:rPr>
                <w:rFonts w:cs="Arial"/>
                <w:szCs w:val="20"/>
              </w:rPr>
              <w:t>6</w:t>
            </w:r>
          </w:p>
        </w:tc>
        <w:tc>
          <w:tcPr>
            <w:tcW w:w="4983" w:type="dxa"/>
            <w:tcBorders>
              <w:top w:val="outset" w:sz="6" w:space="0" w:color="000000"/>
              <w:left w:val="outset" w:sz="6" w:space="0" w:color="000000"/>
              <w:bottom w:val="outset" w:sz="6" w:space="0" w:color="000000"/>
              <w:right w:val="outset" w:sz="6" w:space="0" w:color="000000"/>
            </w:tcBorders>
            <w:hideMark/>
          </w:tcPr>
          <w:p w14:paraId="4483ABEA" w14:textId="77777777" w:rsidR="005E5210" w:rsidRDefault="005E5210">
            <w:pPr>
              <w:spacing w:before="120" w:after="120" w:line="276" w:lineRule="auto"/>
              <w:ind w:right="-30"/>
              <w:jc w:val="center"/>
              <w:rPr>
                <w:rFonts w:cs="Arial"/>
                <w:szCs w:val="20"/>
              </w:rPr>
            </w:pPr>
            <w:r>
              <w:rPr>
                <w:rFonts w:cs="Arial"/>
                <w:szCs w:val="20"/>
              </w:rPr>
              <w:t>Registrar e controlar, diariamente, a assiduidade e a pontualidade de seu pessoal, por funcionário e por dia;</w:t>
            </w:r>
          </w:p>
        </w:tc>
        <w:tc>
          <w:tcPr>
            <w:tcW w:w="1958" w:type="dxa"/>
            <w:tcBorders>
              <w:top w:val="outset" w:sz="6" w:space="0" w:color="000000"/>
              <w:left w:val="outset" w:sz="6" w:space="0" w:color="000000"/>
              <w:bottom w:val="outset" w:sz="6" w:space="0" w:color="000000"/>
              <w:right w:val="nil"/>
            </w:tcBorders>
            <w:vAlign w:val="center"/>
            <w:hideMark/>
          </w:tcPr>
          <w:p w14:paraId="0A670AC0" w14:textId="77777777" w:rsidR="005E5210" w:rsidRDefault="005E5210">
            <w:pPr>
              <w:spacing w:before="120" w:after="120" w:line="276" w:lineRule="auto"/>
              <w:ind w:right="-30"/>
              <w:jc w:val="center"/>
              <w:rPr>
                <w:rFonts w:cs="Arial"/>
                <w:szCs w:val="20"/>
              </w:rPr>
            </w:pPr>
            <w:r>
              <w:rPr>
                <w:rFonts w:cs="Arial"/>
                <w:szCs w:val="20"/>
              </w:rPr>
              <w:t>01</w:t>
            </w:r>
          </w:p>
        </w:tc>
      </w:tr>
      <w:tr w:rsidR="005E5210" w14:paraId="594491DA" w14:textId="77777777" w:rsidTr="005E5210">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543473F1" w14:textId="77777777" w:rsidR="005E5210" w:rsidRDefault="005E5210">
            <w:pPr>
              <w:spacing w:before="120" w:after="120" w:line="276" w:lineRule="auto"/>
              <w:ind w:right="-30"/>
              <w:jc w:val="center"/>
              <w:rPr>
                <w:rFonts w:cs="Arial"/>
                <w:szCs w:val="20"/>
              </w:rPr>
            </w:pPr>
            <w:r>
              <w:rPr>
                <w:rFonts w:cs="Arial"/>
                <w:szCs w:val="20"/>
              </w:rPr>
              <w:t>7</w:t>
            </w:r>
          </w:p>
        </w:tc>
        <w:tc>
          <w:tcPr>
            <w:tcW w:w="4983" w:type="dxa"/>
            <w:tcBorders>
              <w:top w:val="outset" w:sz="6" w:space="0" w:color="000000"/>
              <w:left w:val="outset" w:sz="6" w:space="0" w:color="000000"/>
              <w:bottom w:val="outset" w:sz="6" w:space="0" w:color="000000"/>
              <w:right w:val="outset" w:sz="6" w:space="0" w:color="000000"/>
            </w:tcBorders>
            <w:hideMark/>
          </w:tcPr>
          <w:p w14:paraId="7B50B745" w14:textId="77777777" w:rsidR="005E5210" w:rsidRDefault="005E5210">
            <w:pPr>
              <w:spacing w:before="120" w:after="120" w:line="276" w:lineRule="auto"/>
              <w:ind w:right="-30"/>
              <w:jc w:val="center"/>
              <w:rPr>
                <w:rFonts w:cs="Arial"/>
                <w:szCs w:val="20"/>
              </w:rPr>
            </w:pPr>
            <w:r>
              <w:rPr>
                <w:rFonts w:cs="Arial"/>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right w:val="nil"/>
            </w:tcBorders>
            <w:vAlign w:val="center"/>
            <w:hideMark/>
          </w:tcPr>
          <w:p w14:paraId="6293C049" w14:textId="77777777" w:rsidR="005E5210" w:rsidRDefault="005E5210">
            <w:pPr>
              <w:spacing w:before="120" w:after="120" w:line="276" w:lineRule="auto"/>
              <w:ind w:right="-30"/>
              <w:jc w:val="center"/>
              <w:rPr>
                <w:rFonts w:cs="Arial"/>
                <w:szCs w:val="20"/>
              </w:rPr>
            </w:pPr>
            <w:r>
              <w:rPr>
                <w:rFonts w:cs="Arial"/>
                <w:szCs w:val="20"/>
              </w:rPr>
              <w:t>02</w:t>
            </w:r>
          </w:p>
        </w:tc>
      </w:tr>
      <w:tr w:rsidR="005E5210" w14:paraId="454868B5" w14:textId="77777777" w:rsidTr="005E5210">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369C3029" w14:textId="77777777" w:rsidR="005E5210" w:rsidRDefault="005E5210">
            <w:pPr>
              <w:spacing w:before="120" w:after="120" w:line="276" w:lineRule="auto"/>
              <w:ind w:right="-30"/>
              <w:jc w:val="center"/>
              <w:rPr>
                <w:rFonts w:cs="Arial"/>
                <w:szCs w:val="20"/>
              </w:rPr>
            </w:pPr>
            <w:r>
              <w:rPr>
                <w:rFonts w:cs="Arial"/>
                <w:szCs w:val="20"/>
              </w:rPr>
              <w:t>8</w:t>
            </w:r>
          </w:p>
        </w:tc>
        <w:tc>
          <w:tcPr>
            <w:tcW w:w="4983" w:type="dxa"/>
            <w:tcBorders>
              <w:top w:val="outset" w:sz="6" w:space="0" w:color="000000"/>
              <w:left w:val="outset" w:sz="6" w:space="0" w:color="000000"/>
              <w:bottom w:val="outset" w:sz="6" w:space="0" w:color="000000"/>
              <w:right w:val="outset" w:sz="6" w:space="0" w:color="000000"/>
            </w:tcBorders>
            <w:hideMark/>
          </w:tcPr>
          <w:p w14:paraId="20F0782D" w14:textId="77777777" w:rsidR="005E5210" w:rsidRDefault="005E5210">
            <w:pPr>
              <w:spacing w:before="120" w:after="120" w:line="276" w:lineRule="auto"/>
              <w:ind w:right="-30"/>
              <w:jc w:val="center"/>
              <w:rPr>
                <w:rFonts w:cs="Arial"/>
                <w:szCs w:val="20"/>
              </w:rPr>
            </w:pPr>
            <w:r>
              <w:rPr>
                <w:rFonts w:cs="Arial"/>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right w:val="nil"/>
            </w:tcBorders>
            <w:vAlign w:val="center"/>
            <w:hideMark/>
          </w:tcPr>
          <w:p w14:paraId="443F23AC" w14:textId="77777777" w:rsidR="005E5210" w:rsidRDefault="005E5210">
            <w:pPr>
              <w:spacing w:before="120" w:after="120" w:line="276" w:lineRule="auto"/>
              <w:ind w:right="-30"/>
              <w:jc w:val="center"/>
              <w:rPr>
                <w:rFonts w:cs="Arial"/>
                <w:szCs w:val="20"/>
              </w:rPr>
            </w:pPr>
            <w:r>
              <w:rPr>
                <w:rFonts w:cs="Arial"/>
                <w:szCs w:val="20"/>
              </w:rPr>
              <w:t>01</w:t>
            </w:r>
          </w:p>
        </w:tc>
      </w:tr>
      <w:tr w:rsidR="005E5210" w14:paraId="29292C11" w14:textId="77777777" w:rsidTr="005E5210">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05E5BED3" w14:textId="77777777" w:rsidR="005E5210" w:rsidRDefault="005E5210">
            <w:pPr>
              <w:spacing w:before="120" w:after="120" w:line="276" w:lineRule="auto"/>
              <w:ind w:right="-30"/>
              <w:jc w:val="center"/>
              <w:rPr>
                <w:rFonts w:cs="Arial"/>
                <w:szCs w:val="20"/>
              </w:rPr>
            </w:pPr>
            <w:r>
              <w:rPr>
                <w:rFonts w:cs="Arial"/>
                <w:szCs w:val="20"/>
              </w:rPr>
              <w:t>9</w:t>
            </w:r>
          </w:p>
        </w:tc>
        <w:tc>
          <w:tcPr>
            <w:tcW w:w="4983" w:type="dxa"/>
            <w:tcBorders>
              <w:top w:val="outset" w:sz="6" w:space="0" w:color="000000"/>
              <w:left w:val="outset" w:sz="6" w:space="0" w:color="000000"/>
              <w:bottom w:val="outset" w:sz="6" w:space="0" w:color="000000"/>
              <w:right w:val="outset" w:sz="6" w:space="0" w:color="000000"/>
            </w:tcBorders>
            <w:hideMark/>
          </w:tcPr>
          <w:p w14:paraId="59D65AAD" w14:textId="77777777" w:rsidR="005E5210" w:rsidRDefault="005E5210">
            <w:pPr>
              <w:spacing w:before="120" w:after="120" w:line="276" w:lineRule="auto"/>
              <w:ind w:right="-30"/>
              <w:jc w:val="center"/>
              <w:rPr>
                <w:rFonts w:cs="Arial"/>
                <w:szCs w:val="20"/>
              </w:rPr>
            </w:pPr>
            <w:r>
              <w:rPr>
                <w:rFonts w:cs="Arial"/>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right w:val="nil"/>
            </w:tcBorders>
            <w:vAlign w:val="center"/>
            <w:hideMark/>
          </w:tcPr>
          <w:p w14:paraId="0F617744" w14:textId="77777777" w:rsidR="005E5210" w:rsidRDefault="005E5210">
            <w:pPr>
              <w:spacing w:before="120" w:after="120" w:line="276" w:lineRule="auto"/>
              <w:ind w:right="-30"/>
              <w:jc w:val="center"/>
              <w:rPr>
                <w:rFonts w:cs="Arial"/>
                <w:szCs w:val="20"/>
              </w:rPr>
            </w:pPr>
            <w:r>
              <w:rPr>
                <w:rFonts w:cs="Arial"/>
                <w:szCs w:val="20"/>
              </w:rPr>
              <w:t>03</w:t>
            </w:r>
          </w:p>
        </w:tc>
      </w:tr>
      <w:tr w:rsidR="005E5210" w14:paraId="0742F8B9" w14:textId="77777777" w:rsidTr="005E5210">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2B8C6324" w14:textId="77777777" w:rsidR="005E5210" w:rsidRDefault="005E5210">
            <w:pPr>
              <w:spacing w:before="120" w:after="120" w:line="276" w:lineRule="auto"/>
              <w:ind w:right="-30"/>
              <w:jc w:val="center"/>
              <w:rPr>
                <w:rFonts w:cs="Arial"/>
                <w:szCs w:val="20"/>
              </w:rPr>
            </w:pPr>
            <w:r>
              <w:rPr>
                <w:rFonts w:cs="Arial"/>
                <w:szCs w:val="20"/>
              </w:rPr>
              <w:lastRenderedPageBreak/>
              <w:t>10</w:t>
            </w:r>
          </w:p>
        </w:tc>
        <w:tc>
          <w:tcPr>
            <w:tcW w:w="4983" w:type="dxa"/>
            <w:tcBorders>
              <w:top w:val="outset" w:sz="6" w:space="0" w:color="000000"/>
              <w:left w:val="outset" w:sz="6" w:space="0" w:color="000000"/>
              <w:bottom w:val="outset" w:sz="6" w:space="0" w:color="000000"/>
              <w:right w:val="outset" w:sz="6" w:space="0" w:color="000000"/>
            </w:tcBorders>
            <w:hideMark/>
          </w:tcPr>
          <w:p w14:paraId="43C4232F" w14:textId="77777777" w:rsidR="005E5210" w:rsidRDefault="005E5210">
            <w:pPr>
              <w:spacing w:before="120" w:after="120" w:line="276" w:lineRule="auto"/>
              <w:ind w:right="-30"/>
              <w:jc w:val="center"/>
              <w:rPr>
                <w:rFonts w:cs="Arial"/>
                <w:szCs w:val="20"/>
              </w:rPr>
            </w:pPr>
            <w:r>
              <w:rPr>
                <w:rFonts w:cs="Arial"/>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right w:val="nil"/>
            </w:tcBorders>
            <w:vAlign w:val="center"/>
            <w:hideMark/>
          </w:tcPr>
          <w:p w14:paraId="5686AA60" w14:textId="77777777" w:rsidR="005E5210" w:rsidRDefault="005E5210">
            <w:pPr>
              <w:spacing w:before="120" w:after="120" w:line="276" w:lineRule="auto"/>
              <w:ind w:right="-30"/>
              <w:jc w:val="center"/>
              <w:rPr>
                <w:rFonts w:cs="Arial"/>
                <w:szCs w:val="20"/>
              </w:rPr>
            </w:pPr>
            <w:r>
              <w:rPr>
                <w:rFonts w:cs="Arial"/>
                <w:szCs w:val="20"/>
              </w:rPr>
              <w:t>01</w:t>
            </w:r>
          </w:p>
        </w:tc>
      </w:tr>
      <w:tr w:rsidR="005E5210" w14:paraId="4A9E9595" w14:textId="77777777" w:rsidTr="005E5210">
        <w:trPr>
          <w:tblCellSpacing w:w="0" w:type="dxa"/>
        </w:trPr>
        <w:tc>
          <w:tcPr>
            <w:tcW w:w="2239" w:type="dxa"/>
            <w:tcBorders>
              <w:top w:val="outset" w:sz="6" w:space="0" w:color="000000"/>
              <w:left w:val="nil"/>
              <w:bottom w:val="outset" w:sz="6" w:space="0" w:color="000000"/>
              <w:right w:val="outset" w:sz="6" w:space="0" w:color="000000"/>
            </w:tcBorders>
            <w:vAlign w:val="center"/>
            <w:hideMark/>
          </w:tcPr>
          <w:p w14:paraId="2F4C8E80" w14:textId="77777777" w:rsidR="005E5210" w:rsidRDefault="005E5210">
            <w:pPr>
              <w:spacing w:before="120" w:after="120" w:line="276" w:lineRule="auto"/>
              <w:ind w:right="-30"/>
              <w:jc w:val="center"/>
              <w:rPr>
                <w:rFonts w:cs="Arial"/>
                <w:szCs w:val="20"/>
              </w:rPr>
            </w:pPr>
            <w:r>
              <w:rPr>
                <w:rFonts w:cs="Arial"/>
                <w:szCs w:val="20"/>
              </w:rPr>
              <w:t>11</w:t>
            </w:r>
          </w:p>
        </w:tc>
        <w:tc>
          <w:tcPr>
            <w:tcW w:w="4983" w:type="dxa"/>
            <w:tcBorders>
              <w:top w:val="outset" w:sz="6" w:space="0" w:color="000000"/>
              <w:left w:val="outset" w:sz="6" w:space="0" w:color="000000"/>
              <w:bottom w:val="outset" w:sz="6" w:space="0" w:color="000000"/>
              <w:right w:val="outset" w:sz="6" w:space="0" w:color="000000"/>
            </w:tcBorders>
            <w:hideMark/>
          </w:tcPr>
          <w:p w14:paraId="27038E4E" w14:textId="77777777" w:rsidR="005E5210" w:rsidRDefault="005E5210">
            <w:pPr>
              <w:spacing w:before="120" w:after="120" w:line="276" w:lineRule="auto"/>
              <w:ind w:right="-30"/>
              <w:jc w:val="center"/>
              <w:rPr>
                <w:rFonts w:cs="Arial"/>
                <w:szCs w:val="20"/>
              </w:rPr>
            </w:pPr>
            <w:r>
              <w:rPr>
                <w:rFonts w:cs="Arial"/>
                <w:szCs w:val="20"/>
              </w:rPr>
              <w:t>Providenciar treinamento para seus funcionários conforme previsto na relação de obrigações da CONTRATADA</w:t>
            </w:r>
          </w:p>
        </w:tc>
        <w:tc>
          <w:tcPr>
            <w:tcW w:w="1958" w:type="dxa"/>
            <w:tcBorders>
              <w:top w:val="outset" w:sz="6" w:space="0" w:color="000000"/>
              <w:left w:val="outset" w:sz="6" w:space="0" w:color="000000"/>
              <w:bottom w:val="outset" w:sz="6" w:space="0" w:color="000000"/>
              <w:right w:val="nil"/>
            </w:tcBorders>
            <w:vAlign w:val="center"/>
            <w:hideMark/>
          </w:tcPr>
          <w:p w14:paraId="4E771CF4" w14:textId="77777777" w:rsidR="005E5210" w:rsidRDefault="005E5210">
            <w:pPr>
              <w:spacing w:before="120" w:after="120" w:line="276" w:lineRule="auto"/>
              <w:ind w:right="-30"/>
              <w:jc w:val="center"/>
              <w:rPr>
                <w:rFonts w:cs="Arial"/>
                <w:szCs w:val="20"/>
              </w:rPr>
            </w:pPr>
            <w:r>
              <w:rPr>
                <w:rFonts w:cs="Arial"/>
                <w:szCs w:val="20"/>
              </w:rPr>
              <w:t>01</w:t>
            </w:r>
          </w:p>
        </w:tc>
      </w:tr>
    </w:tbl>
    <w:p w14:paraId="02E98BC4" w14:textId="77777777" w:rsidR="005E5210" w:rsidRDefault="005E5210" w:rsidP="005E5210">
      <w:pPr>
        <w:numPr>
          <w:ilvl w:val="1"/>
          <w:numId w:val="42"/>
        </w:numPr>
        <w:suppressAutoHyphens w:val="0"/>
        <w:spacing w:before="120" w:after="120" w:line="276" w:lineRule="auto"/>
        <w:ind w:right="-30"/>
        <w:jc w:val="both"/>
        <w:rPr>
          <w:rFonts w:cs="Arial"/>
          <w:szCs w:val="20"/>
        </w:rPr>
      </w:pPr>
      <w:r>
        <w:rPr>
          <w:rFonts w:cs="Arial"/>
          <w:szCs w:val="20"/>
        </w:rPr>
        <w:t>Também ficam sujeitas às penalidades do art. 87, III e IV da Lei nº 8.666, de 1993, as empresas ou profissionais que:</w:t>
      </w:r>
    </w:p>
    <w:p w14:paraId="54A38191" w14:textId="77777777" w:rsidR="005E5210" w:rsidRDefault="005E5210" w:rsidP="005E5210">
      <w:pPr>
        <w:numPr>
          <w:ilvl w:val="2"/>
          <w:numId w:val="42"/>
        </w:numPr>
        <w:suppressAutoHyphens w:val="0"/>
        <w:spacing w:before="120" w:after="120" w:line="276" w:lineRule="auto"/>
        <w:ind w:right="-30"/>
        <w:jc w:val="both"/>
        <w:rPr>
          <w:rFonts w:cs="Arial"/>
          <w:szCs w:val="20"/>
        </w:rPr>
      </w:pPr>
      <w:r>
        <w:rPr>
          <w:rFonts w:cs="Arial"/>
          <w:szCs w:val="20"/>
        </w:rPr>
        <w:t>tenham sofrido condenação definitiva por praticar, por meio dolosos, fraude fiscal no recolhimento de quaisquer tributos;</w:t>
      </w:r>
    </w:p>
    <w:p w14:paraId="1FAE8DB1" w14:textId="77777777" w:rsidR="005E5210" w:rsidRDefault="005E5210" w:rsidP="005E5210">
      <w:pPr>
        <w:numPr>
          <w:ilvl w:val="2"/>
          <w:numId w:val="42"/>
        </w:numPr>
        <w:suppressAutoHyphens w:val="0"/>
        <w:spacing w:before="120" w:after="120" w:line="276" w:lineRule="auto"/>
        <w:ind w:right="-30"/>
        <w:jc w:val="both"/>
        <w:rPr>
          <w:rFonts w:cs="Arial"/>
          <w:szCs w:val="20"/>
        </w:rPr>
      </w:pPr>
      <w:r>
        <w:rPr>
          <w:rFonts w:cs="Arial"/>
          <w:szCs w:val="20"/>
        </w:rPr>
        <w:t>tenham praticado atos ilícitos visando a frustrar os objetivos da licitação;</w:t>
      </w:r>
    </w:p>
    <w:p w14:paraId="067E8D01" w14:textId="77777777" w:rsidR="005E5210" w:rsidRDefault="005E5210" w:rsidP="005E5210">
      <w:pPr>
        <w:numPr>
          <w:ilvl w:val="2"/>
          <w:numId w:val="42"/>
        </w:numPr>
        <w:suppressAutoHyphens w:val="0"/>
        <w:spacing w:before="120" w:after="120" w:line="276" w:lineRule="auto"/>
        <w:ind w:right="-30"/>
        <w:jc w:val="both"/>
        <w:rPr>
          <w:rFonts w:cs="Arial"/>
          <w:szCs w:val="20"/>
        </w:rPr>
      </w:pPr>
      <w:r>
        <w:rPr>
          <w:rFonts w:cs="Arial"/>
          <w:szCs w:val="20"/>
        </w:rPr>
        <w:t xml:space="preserve">demonstrem não possuir idoneidade para contratar com a Administração em virtude de atos ilícitos praticados. </w:t>
      </w:r>
    </w:p>
    <w:p w14:paraId="3FF420B3" w14:textId="77777777" w:rsidR="005E5210" w:rsidRDefault="005E5210" w:rsidP="005E5210">
      <w:pPr>
        <w:numPr>
          <w:ilvl w:val="1"/>
          <w:numId w:val="42"/>
        </w:numPr>
        <w:suppressAutoHyphens w:val="0"/>
        <w:spacing w:before="120" w:after="120" w:line="276" w:lineRule="auto"/>
        <w:ind w:right="-30"/>
        <w:jc w:val="both"/>
        <w:rPr>
          <w:rFonts w:cs="Arial"/>
          <w:szCs w:val="20"/>
        </w:rPr>
      </w:pPr>
      <w:r>
        <w:rPr>
          <w:rFonts w:cs="Arial"/>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13975BDB" w14:textId="77777777" w:rsidR="005E5210" w:rsidRDefault="005E5210" w:rsidP="005E5210">
      <w:pPr>
        <w:numPr>
          <w:ilvl w:val="1"/>
          <w:numId w:val="42"/>
        </w:numPr>
        <w:suppressAutoHyphens w:val="0"/>
        <w:spacing w:before="120" w:after="120" w:line="276" w:lineRule="auto"/>
        <w:ind w:right="-30"/>
        <w:jc w:val="both"/>
      </w:pPr>
      <w:r>
        <w:rPr>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30AB9875" w14:textId="190B392E" w:rsidR="005E5210" w:rsidRDefault="005E5210" w:rsidP="005E5210">
      <w:pPr>
        <w:numPr>
          <w:ilvl w:val="2"/>
          <w:numId w:val="42"/>
        </w:numPr>
        <w:suppressAutoHyphens w:val="0"/>
        <w:spacing w:before="120" w:after="120" w:line="276" w:lineRule="auto"/>
        <w:ind w:right="-30"/>
        <w:jc w:val="both"/>
      </w:pPr>
      <w:r>
        <w:rPr>
          <w:szCs w:val="20"/>
        </w:rPr>
        <w:t xml:space="preserve">Caso a Contratante determine, a multa deverá ser recolhida no prazo máximo </w:t>
      </w:r>
      <w:r w:rsidRPr="005E5210">
        <w:rPr>
          <w:szCs w:val="20"/>
        </w:rPr>
        <w:t>de 10 (dez)</w:t>
      </w:r>
      <w:r>
        <w:rPr>
          <w:szCs w:val="20"/>
        </w:rPr>
        <w:t xml:space="preserve"> dias, a contar da data do recebimento da comunicação enviada pela autoridade competente.</w:t>
      </w:r>
    </w:p>
    <w:p w14:paraId="42048750" w14:textId="77777777" w:rsidR="005E5210" w:rsidRDefault="005E5210" w:rsidP="005E5210">
      <w:pPr>
        <w:numPr>
          <w:ilvl w:val="1"/>
          <w:numId w:val="42"/>
        </w:numPr>
        <w:suppressAutoHyphens w:val="0"/>
        <w:spacing w:before="120" w:after="120" w:line="276" w:lineRule="auto"/>
        <w:ind w:right="-30"/>
        <w:jc w:val="both"/>
      </w:pPr>
      <w:r>
        <w:t xml:space="preserve">Caso o valor da multa não seja suficiente para cobrir os prejuízos causados pela conduta </w:t>
      </w:r>
      <w:r>
        <w:rPr>
          <w:szCs w:val="20"/>
        </w:rPr>
        <w:t>do</w:t>
      </w:r>
      <w:r>
        <w:t xml:space="preserve"> licitante, a União ou Entidade poderá cobrar o valor remanescente judicialmente, conforme artigo 419 do Código Civil.</w:t>
      </w:r>
    </w:p>
    <w:p w14:paraId="42C7D47D" w14:textId="77777777" w:rsidR="005E5210" w:rsidRDefault="005E5210" w:rsidP="005E5210">
      <w:pPr>
        <w:numPr>
          <w:ilvl w:val="1"/>
          <w:numId w:val="42"/>
        </w:numPr>
        <w:suppressAutoHyphens w:val="0"/>
        <w:spacing w:before="120" w:after="120" w:line="276" w:lineRule="auto"/>
        <w:ind w:right="-30"/>
        <w:jc w:val="both"/>
      </w:pPr>
      <w:r>
        <w:t>A autoridade competente, na aplicação das sanções, levará em consideração a gravidade da conduta do infrator, o caráter educativo da pena, bem como o dano causado à Administração, observado o princípio da proporcionalidade.</w:t>
      </w:r>
    </w:p>
    <w:p w14:paraId="072FA3BE" w14:textId="77777777" w:rsidR="005E5210" w:rsidRDefault="005E5210" w:rsidP="005E5210">
      <w:pPr>
        <w:pStyle w:val="Nivel2"/>
        <w:numPr>
          <w:ilvl w:val="1"/>
          <w:numId w:val="42"/>
        </w:numPr>
        <w:rPr>
          <w:rFonts w:ascii="Arial" w:hAnsi="Arial" w:cs="Arial"/>
        </w:rPr>
      </w:pPr>
      <w:r>
        <w:rPr>
          <w:rFonts w:ascii="Arial" w:hAnsi="Arial" w:cs="Arial"/>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49A96BD1" w14:textId="77777777" w:rsidR="005E5210" w:rsidRDefault="005E5210" w:rsidP="005E5210">
      <w:pPr>
        <w:pStyle w:val="Nivel2"/>
        <w:numPr>
          <w:ilvl w:val="1"/>
          <w:numId w:val="42"/>
        </w:numPr>
        <w:rPr>
          <w:rFonts w:ascii="Arial" w:hAnsi="Arial" w:cs="Arial"/>
        </w:rPr>
      </w:pPr>
      <w:r>
        <w:rPr>
          <w:rFonts w:ascii="Arial" w:hAnsi="Arial" w:cs="Arial"/>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39A08D2" w14:textId="77777777" w:rsidR="005E5210" w:rsidRDefault="005E5210" w:rsidP="005E5210">
      <w:pPr>
        <w:pStyle w:val="Nivel2"/>
        <w:numPr>
          <w:ilvl w:val="1"/>
          <w:numId w:val="42"/>
        </w:numPr>
        <w:rPr>
          <w:rFonts w:ascii="Arial" w:hAnsi="Arial" w:cs="Arial"/>
        </w:rPr>
      </w:pPr>
      <w:r>
        <w:rPr>
          <w:rFonts w:ascii="Arial" w:hAnsi="Arial" w:cs="Arial"/>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4751163D" w14:textId="77777777" w:rsidR="005E5210" w:rsidRDefault="005E5210" w:rsidP="005E5210">
      <w:pPr>
        <w:numPr>
          <w:ilvl w:val="1"/>
          <w:numId w:val="42"/>
        </w:numPr>
        <w:suppressAutoHyphens w:val="0"/>
        <w:spacing w:before="120" w:after="120" w:line="276" w:lineRule="auto"/>
        <w:ind w:right="-30"/>
        <w:jc w:val="both"/>
        <w:rPr>
          <w:rFonts w:cs="Arial"/>
          <w:szCs w:val="20"/>
        </w:rPr>
      </w:pPr>
      <w:r>
        <w:rPr>
          <w:rFonts w:cs="Arial"/>
          <w:szCs w:val="20"/>
        </w:rPr>
        <w:t>As penalidades serão obrigatoriamente registradas no SICAF.</w:t>
      </w:r>
    </w:p>
    <w:p w14:paraId="7A646C27" w14:textId="77777777" w:rsidR="005E5210" w:rsidRDefault="005E5210" w:rsidP="005E5210">
      <w:pPr>
        <w:spacing w:before="120" w:after="120" w:line="276" w:lineRule="auto"/>
        <w:jc w:val="both"/>
        <w:rPr>
          <w:rFonts w:cs="Arial"/>
          <w:i/>
          <w:szCs w:val="20"/>
        </w:rPr>
      </w:pPr>
    </w:p>
    <w:p w14:paraId="7996151E" w14:textId="77777777" w:rsidR="005E5210" w:rsidRDefault="005E5210" w:rsidP="005E5210">
      <w:pPr>
        <w:pStyle w:val="PargrafodaLista"/>
        <w:numPr>
          <w:ilvl w:val="0"/>
          <w:numId w:val="42"/>
        </w:numPr>
        <w:suppressAutoHyphens w:val="0"/>
        <w:spacing w:before="120" w:after="120" w:line="276" w:lineRule="auto"/>
        <w:ind w:right="-30"/>
        <w:jc w:val="both"/>
        <w:rPr>
          <w:rFonts w:cs="Arial"/>
          <w:b/>
          <w:bCs/>
          <w:szCs w:val="20"/>
        </w:rPr>
      </w:pPr>
      <w:r>
        <w:rPr>
          <w:rFonts w:cs="Arial"/>
          <w:b/>
          <w:bCs/>
          <w:szCs w:val="20"/>
        </w:rPr>
        <w:t>CRITÉRIOS DE SELEÇÃO DO FORNECEDOR.</w:t>
      </w:r>
    </w:p>
    <w:p w14:paraId="1D484D0B" w14:textId="77777777" w:rsidR="005E5210" w:rsidRDefault="005E5210" w:rsidP="005E5210">
      <w:pPr>
        <w:numPr>
          <w:ilvl w:val="1"/>
          <w:numId w:val="42"/>
        </w:numPr>
        <w:suppressAutoHyphens w:val="0"/>
        <w:spacing w:before="120" w:after="120" w:line="276" w:lineRule="auto"/>
        <w:ind w:right="-30"/>
        <w:jc w:val="both"/>
        <w:rPr>
          <w:rFonts w:cs="Arial"/>
          <w:szCs w:val="20"/>
        </w:rPr>
      </w:pPr>
      <w:r>
        <w:rPr>
          <w:rFonts w:cs="Arial"/>
          <w:szCs w:val="20"/>
        </w:rPr>
        <w:lastRenderedPageBreak/>
        <w:t>As exigências de habilitação jurídica e de regularidade fiscal e trabalhista são as usuais para a generalidade dos objetos, conforme disciplinado no edital.</w:t>
      </w:r>
    </w:p>
    <w:p w14:paraId="79C05996" w14:textId="77777777" w:rsidR="005E5210" w:rsidRDefault="005E5210" w:rsidP="005E5210">
      <w:pPr>
        <w:numPr>
          <w:ilvl w:val="1"/>
          <w:numId w:val="42"/>
        </w:numPr>
        <w:suppressAutoHyphens w:val="0"/>
        <w:spacing w:before="120" w:after="120" w:line="276" w:lineRule="auto"/>
        <w:ind w:right="-30"/>
        <w:jc w:val="both"/>
        <w:rPr>
          <w:rFonts w:cs="Arial"/>
          <w:szCs w:val="20"/>
        </w:rPr>
      </w:pPr>
      <w:r>
        <w:rPr>
          <w:rFonts w:cs="Arial"/>
          <w:szCs w:val="20"/>
        </w:rPr>
        <w:t>Os critérios de qualificação econômica a serem atendidos pelo fornecedor estão previstos no edital.</w:t>
      </w:r>
    </w:p>
    <w:p w14:paraId="6339D157" w14:textId="77777777" w:rsidR="005E5210" w:rsidRDefault="005E5210" w:rsidP="005E5210">
      <w:pPr>
        <w:numPr>
          <w:ilvl w:val="1"/>
          <w:numId w:val="42"/>
        </w:numPr>
        <w:suppressAutoHyphens w:val="0"/>
        <w:spacing w:before="120" w:after="120" w:line="276" w:lineRule="auto"/>
        <w:ind w:right="-30"/>
        <w:jc w:val="both"/>
        <w:rPr>
          <w:rFonts w:cs="Arial"/>
          <w:szCs w:val="20"/>
        </w:rPr>
      </w:pPr>
      <w:r>
        <w:rPr>
          <w:rFonts w:cs="Arial"/>
          <w:szCs w:val="20"/>
        </w:rPr>
        <w:t>Os critérios de qualificação técnica a serem atendidos pelo fornecedor serão:</w:t>
      </w:r>
    </w:p>
    <w:p w14:paraId="3C20EE91" w14:textId="77777777" w:rsidR="005E5210" w:rsidRDefault="005E5210" w:rsidP="005E5210">
      <w:pPr>
        <w:numPr>
          <w:ilvl w:val="2"/>
          <w:numId w:val="42"/>
        </w:numPr>
        <w:suppressAutoHyphens w:val="0"/>
        <w:spacing w:before="120" w:after="120" w:line="276" w:lineRule="auto"/>
        <w:ind w:right="-30"/>
        <w:jc w:val="both"/>
        <w:rPr>
          <w:rFonts w:cs="Arial"/>
          <w:b/>
          <w:bCs/>
          <w:szCs w:val="20"/>
        </w:rPr>
      </w:pPr>
      <w:r>
        <w:rPr>
          <w:rFonts w:cs="Arial"/>
          <w:szCs w:val="20"/>
        </w:rPr>
        <w:t>(...)</w:t>
      </w:r>
    </w:p>
    <w:p w14:paraId="79764F56" w14:textId="77777777" w:rsidR="005E5210" w:rsidRDefault="005E5210" w:rsidP="005E5210">
      <w:pPr>
        <w:pStyle w:val="PargrafodaLista"/>
        <w:numPr>
          <w:ilvl w:val="0"/>
          <w:numId w:val="45"/>
        </w:numPr>
        <w:suppressAutoHyphens w:val="0"/>
        <w:spacing w:before="120" w:after="120" w:line="276" w:lineRule="auto"/>
        <w:ind w:right="-30"/>
        <w:jc w:val="both"/>
        <w:rPr>
          <w:i/>
          <w:vanish/>
          <w:color w:val="FF0000"/>
          <w:szCs w:val="20"/>
        </w:rPr>
      </w:pPr>
    </w:p>
    <w:p w14:paraId="4ACE8C1B" w14:textId="77777777" w:rsidR="005E5210" w:rsidRDefault="005E5210" w:rsidP="005E5210">
      <w:pPr>
        <w:pStyle w:val="PargrafodaLista"/>
        <w:numPr>
          <w:ilvl w:val="0"/>
          <w:numId w:val="45"/>
        </w:numPr>
        <w:suppressAutoHyphens w:val="0"/>
        <w:spacing w:before="120" w:after="120" w:line="276" w:lineRule="auto"/>
        <w:ind w:right="-30"/>
        <w:jc w:val="both"/>
        <w:rPr>
          <w:i/>
          <w:vanish/>
          <w:color w:val="FF0000"/>
          <w:szCs w:val="20"/>
        </w:rPr>
      </w:pPr>
    </w:p>
    <w:p w14:paraId="70E1B701" w14:textId="3F4C93EF" w:rsidR="005E5210" w:rsidRPr="005E5210" w:rsidRDefault="005E5210" w:rsidP="005E5210">
      <w:pPr>
        <w:pStyle w:val="PargrafodaLista"/>
        <w:numPr>
          <w:ilvl w:val="1"/>
          <w:numId w:val="42"/>
        </w:numPr>
        <w:suppressAutoHyphens w:val="0"/>
        <w:spacing w:before="120" w:after="120" w:line="276" w:lineRule="auto"/>
        <w:ind w:right="-30"/>
        <w:jc w:val="both"/>
        <w:rPr>
          <w:rFonts w:cs="Arial"/>
          <w:i/>
          <w:color w:val="FF0000"/>
          <w:szCs w:val="20"/>
        </w:rPr>
      </w:pPr>
      <w:r w:rsidRPr="005E5210">
        <w:rPr>
          <w:i/>
          <w:color w:val="FF0000"/>
          <w:szCs w:val="20"/>
        </w:rPr>
        <w:t>Os</w:t>
      </w:r>
      <w:r w:rsidRPr="005E5210">
        <w:rPr>
          <w:rFonts w:cs="Arial"/>
          <w:i/>
          <w:color w:val="FF0000"/>
          <w:szCs w:val="20"/>
        </w:rPr>
        <w:t xml:space="preserve"> critérios de aceitabilidade de preços serão:</w:t>
      </w:r>
    </w:p>
    <w:p w14:paraId="1E36A158" w14:textId="77777777" w:rsidR="005E5210" w:rsidRDefault="005E5210" w:rsidP="005E5210">
      <w:pPr>
        <w:numPr>
          <w:ilvl w:val="2"/>
          <w:numId w:val="42"/>
        </w:numPr>
        <w:suppressAutoHyphens w:val="0"/>
        <w:spacing w:before="120" w:after="120" w:line="276" w:lineRule="auto"/>
        <w:ind w:right="-30"/>
        <w:jc w:val="both"/>
        <w:rPr>
          <w:i/>
          <w:color w:val="FF0000"/>
          <w:szCs w:val="20"/>
        </w:rPr>
      </w:pPr>
      <w:r>
        <w:rPr>
          <w:rFonts w:cs="Arial"/>
          <w:i/>
          <w:color w:val="FF0000"/>
          <w:szCs w:val="20"/>
        </w:rPr>
        <w:t>Valor Global: R$xxx,000 (</w:t>
      </w:r>
      <w:r>
        <w:rPr>
          <w:i/>
          <w:color w:val="FF0000"/>
          <w:szCs w:val="20"/>
        </w:rPr>
        <w:t>indicar por extenso)</w:t>
      </w:r>
    </w:p>
    <w:p w14:paraId="30D869BD" w14:textId="77777777" w:rsidR="005E5210" w:rsidRDefault="005E5210" w:rsidP="005E5210">
      <w:pPr>
        <w:numPr>
          <w:ilvl w:val="2"/>
          <w:numId w:val="42"/>
        </w:numPr>
        <w:suppressAutoHyphens w:val="0"/>
        <w:spacing w:before="120" w:after="120" w:line="276" w:lineRule="auto"/>
        <w:ind w:right="-30"/>
        <w:jc w:val="both"/>
        <w:rPr>
          <w:rFonts w:cs="Arial"/>
          <w:i/>
          <w:color w:val="FF0000"/>
          <w:szCs w:val="20"/>
        </w:rPr>
      </w:pPr>
      <w:r>
        <w:rPr>
          <w:i/>
          <w:color w:val="FF0000"/>
          <w:szCs w:val="20"/>
        </w:rPr>
        <w:t>Valores unitários: conforme planilha de</w:t>
      </w:r>
      <w:r>
        <w:rPr>
          <w:rFonts w:cs="Arial"/>
          <w:i/>
          <w:color w:val="FF0000"/>
          <w:szCs w:val="20"/>
        </w:rPr>
        <w:t xml:space="preserve"> composição de preços anexa ao edital.</w:t>
      </w:r>
    </w:p>
    <w:p w14:paraId="3CF41B65" w14:textId="77777777" w:rsidR="005E5210" w:rsidRDefault="005E5210" w:rsidP="005E5210">
      <w:pPr>
        <w:numPr>
          <w:ilvl w:val="1"/>
          <w:numId w:val="42"/>
        </w:numPr>
        <w:suppressAutoHyphens w:val="0"/>
        <w:spacing w:before="120" w:after="120" w:line="276" w:lineRule="auto"/>
        <w:ind w:right="-30"/>
        <w:jc w:val="both"/>
        <w:rPr>
          <w:rFonts w:cs="Arial"/>
          <w:szCs w:val="20"/>
        </w:rPr>
      </w:pPr>
      <w:r>
        <w:rPr>
          <w:rFonts w:cs="Arial"/>
          <w:szCs w:val="20"/>
        </w:rPr>
        <w:t>O critério de julgamento da proposta é o menor preço global.</w:t>
      </w:r>
    </w:p>
    <w:p w14:paraId="7BCBC8D4" w14:textId="77777777" w:rsidR="005E5210" w:rsidRDefault="005E5210" w:rsidP="005E5210">
      <w:pPr>
        <w:numPr>
          <w:ilvl w:val="1"/>
          <w:numId w:val="42"/>
        </w:numPr>
        <w:suppressAutoHyphens w:val="0"/>
        <w:spacing w:before="120" w:after="120" w:line="276" w:lineRule="auto"/>
        <w:ind w:right="-30"/>
        <w:jc w:val="both"/>
        <w:rPr>
          <w:rFonts w:cs="Arial"/>
          <w:szCs w:val="20"/>
        </w:rPr>
      </w:pPr>
      <w:r>
        <w:rPr>
          <w:rFonts w:cs="Arial"/>
          <w:szCs w:val="20"/>
        </w:rPr>
        <w:t>As regras de desempate entre propostas são as discriminadas no edital.</w:t>
      </w:r>
    </w:p>
    <w:p w14:paraId="38D6C346" w14:textId="77777777" w:rsidR="005E5210" w:rsidRDefault="005E5210" w:rsidP="005E5210">
      <w:pPr>
        <w:spacing w:after="120" w:line="276" w:lineRule="auto"/>
        <w:ind w:left="432" w:right="-17"/>
        <w:jc w:val="both"/>
        <w:rPr>
          <w:rFonts w:cs="Arial"/>
          <w:b/>
          <w:szCs w:val="20"/>
          <w:lang w:val="x-none"/>
        </w:rPr>
      </w:pPr>
    </w:p>
    <w:p w14:paraId="220E298D" w14:textId="77777777" w:rsidR="005E5210" w:rsidRDefault="005E5210" w:rsidP="005E5210">
      <w:pPr>
        <w:pStyle w:val="PargrafodaLista"/>
        <w:numPr>
          <w:ilvl w:val="0"/>
          <w:numId w:val="42"/>
        </w:numPr>
        <w:suppressAutoHyphens w:val="0"/>
        <w:spacing w:before="120" w:after="120" w:line="276" w:lineRule="auto"/>
        <w:ind w:right="-30"/>
        <w:jc w:val="both"/>
        <w:rPr>
          <w:rFonts w:cs="Arial"/>
          <w:b/>
          <w:bCs/>
          <w:szCs w:val="20"/>
        </w:rPr>
      </w:pPr>
      <w:r>
        <w:rPr>
          <w:rFonts w:cs="Arial"/>
          <w:b/>
          <w:bCs/>
          <w:szCs w:val="20"/>
        </w:rPr>
        <w:t>ESTIMATIVA DE PREÇOS E PREÇOS REFERENCIAIS.</w:t>
      </w:r>
    </w:p>
    <w:p w14:paraId="23B14E2D" w14:textId="77777777" w:rsidR="005E5210" w:rsidRDefault="005E5210" w:rsidP="005E5210">
      <w:pPr>
        <w:pStyle w:val="PargrafodaLista"/>
        <w:numPr>
          <w:ilvl w:val="0"/>
          <w:numId w:val="46"/>
        </w:numPr>
        <w:suppressAutoHyphens w:val="0"/>
        <w:spacing w:before="120" w:after="120" w:line="276" w:lineRule="auto"/>
        <w:ind w:right="-30"/>
        <w:jc w:val="both"/>
        <w:rPr>
          <w:i/>
          <w:vanish/>
          <w:color w:val="FF0000"/>
        </w:rPr>
      </w:pPr>
    </w:p>
    <w:p w14:paraId="6410D7C8" w14:textId="77777777" w:rsidR="005E5210" w:rsidRDefault="005E5210" w:rsidP="005E5210">
      <w:pPr>
        <w:pStyle w:val="PargrafodaLista"/>
        <w:numPr>
          <w:ilvl w:val="0"/>
          <w:numId w:val="46"/>
        </w:numPr>
        <w:suppressAutoHyphens w:val="0"/>
        <w:spacing w:before="120" w:after="120" w:line="276" w:lineRule="auto"/>
        <w:ind w:right="-30"/>
        <w:jc w:val="both"/>
        <w:rPr>
          <w:i/>
          <w:vanish/>
          <w:color w:val="FF0000"/>
        </w:rPr>
      </w:pPr>
    </w:p>
    <w:p w14:paraId="7532FFC6" w14:textId="77777777" w:rsidR="005E5210" w:rsidRDefault="005E5210" w:rsidP="005E5210">
      <w:pPr>
        <w:pStyle w:val="PargrafodaLista"/>
        <w:numPr>
          <w:ilvl w:val="0"/>
          <w:numId w:val="46"/>
        </w:numPr>
        <w:suppressAutoHyphens w:val="0"/>
        <w:spacing w:before="120" w:after="120" w:line="276" w:lineRule="auto"/>
        <w:ind w:right="-30"/>
        <w:jc w:val="both"/>
        <w:rPr>
          <w:i/>
          <w:vanish/>
          <w:color w:val="FF0000"/>
        </w:rPr>
      </w:pPr>
    </w:p>
    <w:p w14:paraId="408B5341" w14:textId="77777777" w:rsidR="005E5210" w:rsidRDefault="005E5210" w:rsidP="005E5210">
      <w:pPr>
        <w:pStyle w:val="PargrafodaLista"/>
        <w:numPr>
          <w:ilvl w:val="0"/>
          <w:numId w:val="46"/>
        </w:numPr>
        <w:suppressAutoHyphens w:val="0"/>
        <w:spacing w:before="120" w:after="120" w:line="276" w:lineRule="auto"/>
        <w:ind w:right="-30"/>
        <w:jc w:val="both"/>
        <w:rPr>
          <w:i/>
          <w:vanish/>
          <w:color w:val="FF0000"/>
        </w:rPr>
      </w:pPr>
    </w:p>
    <w:p w14:paraId="3C05B610" w14:textId="77777777" w:rsidR="005E5210" w:rsidRDefault="005E5210" w:rsidP="005E5210">
      <w:pPr>
        <w:pStyle w:val="PargrafodaLista"/>
        <w:numPr>
          <w:ilvl w:val="0"/>
          <w:numId w:val="46"/>
        </w:numPr>
        <w:suppressAutoHyphens w:val="0"/>
        <w:spacing w:before="120" w:after="120" w:line="276" w:lineRule="auto"/>
        <w:ind w:right="-30"/>
        <w:jc w:val="both"/>
        <w:rPr>
          <w:i/>
          <w:vanish/>
          <w:color w:val="FF0000"/>
        </w:rPr>
      </w:pPr>
    </w:p>
    <w:p w14:paraId="4226484C" w14:textId="77777777" w:rsidR="005E5210" w:rsidRDefault="005E5210" w:rsidP="005E5210">
      <w:pPr>
        <w:pStyle w:val="PargrafodaLista"/>
        <w:numPr>
          <w:ilvl w:val="0"/>
          <w:numId w:val="46"/>
        </w:numPr>
        <w:suppressAutoHyphens w:val="0"/>
        <w:spacing w:before="120" w:after="120" w:line="276" w:lineRule="auto"/>
        <w:ind w:right="-30"/>
        <w:jc w:val="both"/>
        <w:rPr>
          <w:i/>
          <w:vanish/>
          <w:color w:val="FF0000"/>
        </w:rPr>
      </w:pPr>
    </w:p>
    <w:p w14:paraId="51B06632" w14:textId="77777777" w:rsidR="005E5210" w:rsidRDefault="005E5210" w:rsidP="005E5210">
      <w:pPr>
        <w:numPr>
          <w:ilvl w:val="1"/>
          <w:numId w:val="46"/>
        </w:numPr>
        <w:suppressAutoHyphens w:val="0"/>
        <w:spacing w:before="120" w:after="120" w:line="276" w:lineRule="auto"/>
        <w:ind w:right="-30"/>
        <w:jc w:val="both"/>
        <w:rPr>
          <w:i/>
          <w:color w:val="FF0000"/>
        </w:rPr>
      </w:pPr>
      <w:r>
        <w:rPr>
          <w:i/>
          <w:color w:val="FF0000"/>
        </w:rPr>
        <w:t>O custo estimado da contratação é de R$...</w:t>
      </w:r>
    </w:p>
    <w:p w14:paraId="774D7D27" w14:textId="77777777" w:rsidR="005E5210" w:rsidRDefault="005E5210" w:rsidP="005E5210">
      <w:pPr>
        <w:spacing w:before="120" w:after="120" w:line="276" w:lineRule="auto"/>
        <w:ind w:right="-30"/>
        <w:jc w:val="both"/>
        <w:rPr>
          <w:b/>
          <w:i/>
          <w:color w:val="FF0000"/>
        </w:rPr>
      </w:pPr>
      <w:r>
        <w:rPr>
          <w:b/>
          <w:i/>
          <w:color w:val="FF0000"/>
        </w:rPr>
        <w:t>OU</w:t>
      </w:r>
    </w:p>
    <w:p w14:paraId="72C73E12" w14:textId="77777777" w:rsidR="005E5210" w:rsidRDefault="005E5210" w:rsidP="005E5210">
      <w:pPr>
        <w:pStyle w:val="PargrafodaLista"/>
        <w:numPr>
          <w:ilvl w:val="0"/>
          <w:numId w:val="47"/>
        </w:numPr>
        <w:suppressAutoHyphens w:val="0"/>
        <w:spacing w:before="120" w:after="120" w:line="276" w:lineRule="auto"/>
        <w:ind w:right="-30"/>
        <w:jc w:val="both"/>
        <w:rPr>
          <w:i/>
          <w:vanish/>
          <w:color w:val="FF0000"/>
        </w:rPr>
      </w:pPr>
    </w:p>
    <w:p w14:paraId="60A530F2" w14:textId="77777777" w:rsidR="005E5210" w:rsidRDefault="005E5210" w:rsidP="005E5210">
      <w:pPr>
        <w:pStyle w:val="PargrafodaLista"/>
        <w:numPr>
          <w:ilvl w:val="0"/>
          <w:numId w:val="47"/>
        </w:numPr>
        <w:suppressAutoHyphens w:val="0"/>
        <w:spacing w:before="120" w:after="120" w:line="276" w:lineRule="auto"/>
        <w:ind w:right="-30"/>
        <w:jc w:val="both"/>
        <w:rPr>
          <w:i/>
          <w:vanish/>
          <w:color w:val="FF0000"/>
        </w:rPr>
      </w:pPr>
    </w:p>
    <w:p w14:paraId="3C53B038" w14:textId="77777777" w:rsidR="005E5210" w:rsidRDefault="005E5210" w:rsidP="005E5210">
      <w:pPr>
        <w:numPr>
          <w:ilvl w:val="1"/>
          <w:numId w:val="47"/>
        </w:numPr>
        <w:suppressAutoHyphens w:val="0"/>
        <w:spacing w:before="120" w:after="120" w:line="276" w:lineRule="auto"/>
        <w:ind w:right="-30"/>
        <w:jc w:val="both"/>
        <w:rPr>
          <w:i/>
          <w:color w:val="FF0000"/>
        </w:rPr>
      </w:pPr>
      <w:r>
        <w:rPr>
          <w:i/>
          <w:color w:val="FF0000"/>
        </w:rPr>
        <w:t xml:space="preserve">O (valor de referência </w:t>
      </w:r>
      <w:r>
        <w:rPr>
          <w:b/>
          <w:i/>
          <w:color w:val="FF0000"/>
        </w:rPr>
        <w:t>ou</w:t>
      </w:r>
      <w:r>
        <w:rPr>
          <w:i/>
          <w:color w:val="FF0000"/>
        </w:rPr>
        <w:t xml:space="preserve"> valor máximo aceitável) para a contratação, para fins de aplicação do maior desconto, será ...</w:t>
      </w:r>
    </w:p>
    <w:p w14:paraId="19C0E5B8" w14:textId="77777777" w:rsidR="005E5210" w:rsidRDefault="005E5210" w:rsidP="005E5210">
      <w:pPr>
        <w:spacing w:after="120" w:line="276" w:lineRule="auto"/>
        <w:ind w:left="432" w:right="-17"/>
        <w:jc w:val="both"/>
        <w:rPr>
          <w:rFonts w:cs="Arial"/>
          <w:b/>
          <w:szCs w:val="20"/>
          <w:lang w:val="x-none"/>
        </w:rPr>
      </w:pPr>
    </w:p>
    <w:p w14:paraId="18398DE0" w14:textId="77777777" w:rsidR="005E5210" w:rsidRDefault="005E5210" w:rsidP="005E5210">
      <w:pPr>
        <w:pStyle w:val="PargrafodaLista"/>
        <w:numPr>
          <w:ilvl w:val="0"/>
          <w:numId w:val="42"/>
        </w:numPr>
        <w:suppressAutoHyphens w:val="0"/>
        <w:spacing w:before="120" w:after="120" w:line="276" w:lineRule="auto"/>
        <w:ind w:right="-30"/>
        <w:jc w:val="both"/>
        <w:rPr>
          <w:rFonts w:cs="Arial"/>
          <w:b/>
          <w:bCs/>
          <w:szCs w:val="20"/>
        </w:rPr>
      </w:pPr>
      <w:r>
        <w:rPr>
          <w:rFonts w:cs="Arial"/>
          <w:b/>
          <w:bCs/>
          <w:szCs w:val="20"/>
        </w:rPr>
        <w:t>DOS RECURSOS ORÇAMENTÁRIOS.</w:t>
      </w:r>
    </w:p>
    <w:p w14:paraId="73048F88" w14:textId="77777777" w:rsidR="005E5210" w:rsidRDefault="005E5210" w:rsidP="005E5210">
      <w:pPr>
        <w:spacing w:before="120" w:after="120" w:line="276" w:lineRule="auto"/>
        <w:ind w:right="-30"/>
        <w:jc w:val="both"/>
        <w:rPr>
          <w:rFonts w:cs="Arial"/>
          <w:b/>
          <w:bCs/>
          <w:szCs w:val="20"/>
        </w:rPr>
      </w:pPr>
    </w:p>
    <w:p w14:paraId="11034759" w14:textId="77777777" w:rsidR="005E5210" w:rsidRDefault="005E5210" w:rsidP="005E5210">
      <w:pPr>
        <w:pStyle w:val="PargrafodaLista"/>
        <w:numPr>
          <w:ilvl w:val="1"/>
          <w:numId w:val="42"/>
        </w:numPr>
        <w:suppressAutoHyphens w:val="0"/>
        <w:spacing w:before="120" w:after="120" w:line="276" w:lineRule="auto"/>
        <w:ind w:right="-30"/>
        <w:jc w:val="both"/>
        <w:rPr>
          <w:rFonts w:cs="Arial"/>
          <w:b/>
          <w:bCs/>
          <w:szCs w:val="20"/>
        </w:rPr>
      </w:pPr>
      <w:r>
        <w:rPr>
          <w:rFonts w:cs="Arial"/>
          <w:szCs w:val="20"/>
        </w:rPr>
        <w:t xml:space="preserve">(Indicar a </w:t>
      </w:r>
      <w:r>
        <w:rPr>
          <w:rFonts w:cs="Arial"/>
          <w:bCs/>
          <w:szCs w:val="20"/>
        </w:rPr>
        <w:t>dotação</w:t>
      </w:r>
      <w:r>
        <w:rPr>
          <w:rFonts w:cs="Arial"/>
          <w:szCs w:val="20"/>
        </w:rPr>
        <w:t xml:space="preserve"> orçamentária da contratação, exceto se for SRP.)</w:t>
      </w:r>
    </w:p>
    <w:p w14:paraId="45D4ED62" w14:textId="77777777" w:rsidR="005E5210" w:rsidRDefault="005E5210" w:rsidP="005E5210">
      <w:pPr>
        <w:spacing w:before="120" w:after="120" w:line="276" w:lineRule="auto"/>
        <w:jc w:val="both"/>
        <w:rPr>
          <w:rFonts w:cs="Arial"/>
          <w:szCs w:val="20"/>
        </w:rPr>
      </w:pPr>
    </w:p>
    <w:p w14:paraId="14A3B075" w14:textId="77777777" w:rsidR="005E5210" w:rsidRDefault="005E5210" w:rsidP="005E5210">
      <w:pPr>
        <w:spacing w:before="120" w:after="120" w:line="276" w:lineRule="auto"/>
        <w:ind w:left="425"/>
        <w:jc w:val="both"/>
        <w:rPr>
          <w:rFonts w:cs="Arial"/>
          <w:i/>
          <w:szCs w:val="20"/>
        </w:rPr>
      </w:pPr>
    </w:p>
    <w:p w14:paraId="66B52289" w14:textId="067EA8EC" w:rsidR="005E5210" w:rsidRDefault="005E5210" w:rsidP="005E5210">
      <w:pPr>
        <w:spacing w:after="360"/>
        <w:ind w:left="360"/>
        <w:rPr>
          <w:rFonts w:cs="Arial"/>
          <w:szCs w:val="20"/>
        </w:rPr>
      </w:pPr>
      <w:r>
        <w:rPr>
          <w:rFonts w:cs="Arial"/>
          <w:i/>
          <w:color w:val="FF0000"/>
          <w:szCs w:val="20"/>
        </w:rPr>
        <w:t>Niterói-RJ</w:t>
      </w:r>
      <w:r>
        <w:rPr>
          <w:rFonts w:cs="Arial"/>
          <w:szCs w:val="20"/>
        </w:rPr>
        <w:t xml:space="preserve">, </w:t>
      </w:r>
      <w:r>
        <w:rPr>
          <w:rFonts w:cs="Arial"/>
          <w:color w:val="FF0000"/>
          <w:szCs w:val="20"/>
        </w:rPr>
        <w:t>.......</w:t>
      </w:r>
      <w:r>
        <w:rPr>
          <w:rFonts w:cs="Arial"/>
          <w:szCs w:val="20"/>
        </w:rPr>
        <w:t xml:space="preserve"> de </w:t>
      </w:r>
      <w:r>
        <w:rPr>
          <w:rFonts w:cs="Arial"/>
          <w:color w:val="FF0000"/>
          <w:szCs w:val="20"/>
        </w:rPr>
        <w:t>.........</w:t>
      </w:r>
      <w:r>
        <w:rPr>
          <w:rFonts w:cs="Arial"/>
          <w:szCs w:val="20"/>
        </w:rPr>
        <w:t xml:space="preserve"> de </w:t>
      </w:r>
      <w:r>
        <w:rPr>
          <w:rFonts w:cs="Arial"/>
          <w:color w:val="FF0000"/>
          <w:szCs w:val="20"/>
        </w:rPr>
        <w:t xml:space="preserve">..........  </w:t>
      </w:r>
    </w:p>
    <w:p w14:paraId="4DFADE26" w14:textId="77777777" w:rsidR="005E5210" w:rsidRDefault="005E5210" w:rsidP="005E5210">
      <w:pPr>
        <w:spacing w:after="360"/>
        <w:ind w:left="360"/>
        <w:rPr>
          <w:rFonts w:cs="Arial"/>
          <w:szCs w:val="20"/>
        </w:rPr>
      </w:pPr>
      <w:r>
        <w:rPr>
          <w:rFonts w:cs="Arial"/>
          <w:szCs w:val="20"/>
        </w:rPr>
        <w:t>__________________________________</w:t>
      </w:r>
    </w:p>
    <w:p w14:paraId="2C2945BA" w14:textId="77777777" w:rsidR="005E5210" w:rsidRDefault="005E5210" w:rsidP="005E5210">
      <w:pPr>
        <w:spacing w:after="360"/>
        <w:ind w:left="360"/>
        <w:rPr>
          <w:rFonts w:cs="Arial"/>
          <w:szCs w:val="20"/>
        </w:rPr>
      </w:pPr>
      <w:r>
        <w:rPr>
          <w:rFonts w:cs="Arial"/>
          <w:szCs w:val="20"/>
        </w:rPr>
        <w:t>Identificação e assinatura do servidor (ou equipe) responsável</w:t>
      </w:r>
    </w:p>
    <w:p w14:paraId="4664B5F4" w14:textId="77777777" w:rsidR="005E5210" w:rsidRDefault="005E5210" w:rsidP="005E5210">
      <w:pPr>
        <w:pStyle w:val="PargrafodaLista"/>
        <w:spacing w:before="120" w:after="120" w:line="276" w:lineRule="auto"/>
        <w:ind w:left="360" w:right="-30"/>
        <w:jc w:val="both"/>
        <w:rPr>
          <w:rFonts w:cs="Arial"/>
          <w:b/>
          <w:bCs/>
          <w:szCs w:val="20"/>
        </w:rPr>
      </w:pPr>
    </w:p>
    <w:p w14:paraId="7BA0EEA9" w14:textId="77777777" w:rsidR="005E5210" w:rsidRDefault="005E5210" w:rsidP="005E5210">
      <w:pPr>
        <w:spacing w:before="120" w:after="120" w:line="276" w:lineRule="auto"/>
        <w:ind w:right="-30"/>
        <w:jc w:val="both"/>
        <w:rPr>
          <w:rFonts w:cs="Arial"/>
          <w:b/>
          <w:bCs/>
          <w:szCs w:val="20"/>
        </w:rPr>
      </w:pPr>
    </w:p>
    <w:p w14:paraId="2BEB1351" w14:textId="77777777" w:rsidR="005E5210" w:rsidRDefault="005E5210" w:rsidP="00D43BAF">
      <w:pPr>
        <w:spacing w:after="120" w:line="276" w:lineRule="auto"/>
        <w:ind w:right="-15"/>
        <w:rPr>
          <w:rFonts w:asciiTheme="minorHAnsi" w:hAnsiTheme="minorHAnsi" w:cstheme="minorHAnsi"/>
          <w:b/>
          <w:bCs/>
          <w:color w:val="000000"/>
          <w:sz w:val="22"/>
          <w:szCs w:val="22"/>
        </w:rPr>
      </w:pPr>
    </w:p>
    <w:sectPr w:rsidR="005E5210" w:rsidSect="005E5210">
      <w:headerReference w:type="default" r:id="rId10"/>
      <w:footerReference w:type="default" r:id="rId11"/>
      <w:pgSz w:w="11906" w:h="16838"/>
      <w:pgMar w:top="1702" w:right="1080" w:bottom="1440" w:left="1134" w:header="170" w:footer="709" w:gutter="0"/>
      <w:pgBorders w:offsetFrom="page">
        <w:top w:val="threeDEngrave" w:sz="18" w:space="24" w:color="000000" w:themeColor="text1"/>
        <w:left w:val="threeDEngrave" w:sz="18" w:space="24" w:color="000000" w:themeColor="text1"/>
        <w:bottom w:val="threeDEmboss" w:sz="18" w:space="24" w:color="000000" w:themeColor="text1"/>
        <w:right w:val="threeDEmboss" w:sz="18" w:space="24" w:color="000000" w:themeColor="text1"/>
      </w:pgBorders>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1DF18" w14:textId="77777777" w:rsidR="001D7960" w:rsidRDefault="001D7960" w:rsidP="00195787">
      <w:r>
        <w:separator/>
      </w:r>
    </w:p>
  </w:endnote>
  <w:endnote w:type="continuationSeparator" w:id="0">
    <w:p w14:paraId="29D28675" w14:textId="77777777" w:rsidR="001D7960" w:rsidRDefault="001D7960" w:rsidP="001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MS Mincho"/>
    <w:charset w:val="80"/>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BCB4D" w14:textId="77777777" w:rsidR="005E5210" w:rsidRDefault="005E5210">
    <w:pPr>
      <w:pStyle w:val="Rodap"/>
      <w:rPr>
        <w:rFonts w:ascii="Times New Roman" w:hAnsi="Times New Roman" w:cs="Times New Roman"/>
      </w:rPr>
    </w:pPr>
    <w:r>
      <w:rPr>
        <w:rFonts w:ascii="Times New Roman" w:hAnsi="Times New Roman" w:cs="Times New Roman"/>
      </w:rPr>
      <w:t>____________________________________________________________________</w:t>
    </w:r>
  </w:p>
  <w:p w14:paraId="5C2E517F" w14:textId="77777777" w:rsidR="005E5210" w:rsidRPr="00025B38" w:rsidRDefault="005E5210" w:rsidP="005E5210">
    <w:pPr>
      <w:pStyle w:val="Rodap"/>
      <w:rPr>
        <w:sz w:val="12"/>
        <w:szCs w:val="12"/>
      </w:rPr>
    </w:pPr>
    <w:r>
      <w:rPr>
        <w:sz w:val="12"/>
        <w:szCs w:val="12"/>
      </w:rPr>
      <w:t>Câmara Nacional</w:t>
    </w:r>
    <w:r w:rsidRPr="00025B38">
      <w:rPr>
        <w:sz w:val="12"/>
        <w:szCs w:val="12"/>
      </w:rPr>
      <w:t xml:space="preserve"> de</w:t>
    </w:r>
    <w:r>
      <w:rPr>
        <w:sz w:val="12"/>
        <w:szCs w:val="12"/>
      </w:rPr>
      <w:t xml:space="preserve"> Modelos </w:t>
    </w:r>
    <w:r w:rsidRPr="00025B38">
      <w:rPr>
        <w:sz w:val="12"/>
        <w:szCs w:val="12"/>
      </w:rPr>
      <w:t xml:space="preserve">de </w:t>
    </w:r>
    <w:r>
      <w:rPr>
        <w:sz w:val="12"/>
        <w:szCs w:val="12"/>
      </w:rPr>
      <w:t>Licitações e Contratos Administrativos</w:t>
    </w:r>
    <w:r w:rsidRPr="00025B38">
      <w:rPr>
        <w:sz w:val="12"/>
        <w:szCs w:val="12"/>
      </w:rPr>
      <w:t xml:space="preserve"> da Consultoria-Geral da União</w:t>
    </w:r>
  </w:p>
  <w:p w14:paraId="77F958F0" w14:textId="77777777" w:rsidR="005E5210" w:rsidRDefault="005E5210" w:rsidP="005E5210">
    <w:pPr>
      <w:pStyle w:val="Rodap"/>
      <w:rPr>
        <w:sz w:val="12"/>
        <w:szCs w:val="12"/>
      </w:rPr>
    </w:pPr>
    <w:r>
      <w:rPr>
        <w:sz w:val="12"/>
        <w:szCs w:val="12"/>
      </w:rPr>
      <w:t>Termo de Referência - M</w:t>
    </w:r>
    <w:r w:rsidRPr="00025B38">
      <w:rPr>
        <w:sz w:val="12"/>
        <w:szCs w:val="12"/>
      </w:rPr>
      <w:t>odelo para Pregão Eletrônico: Serviços</w:t>
    </w:r>
    <w:r>
      <w:rPr>
        <w:sz w:val="12"/>
        <w:szCs w:val="12"/>
      </w:rPr>
      <w:t xml:space="preserve"> Não</w:t>
    </w:r>
    <w:r w:rsidRPr="00025B38">
      <w:rPr>
        <w:sz w:val="12"/>
        <w:szCs w:val="12"/>
      </w:rPr>
      <w:t xml:space="preserve"> </w:t>
    </w:r>
    <w:r>
      <w:rPr>
        <w:sz w:val="12"/>
        <w:szCs w:val="12"/>
      </w:rPr>
      <w:t>Continuados</w:t>
    </w:r>
  </w:p>
  <w:p w14:paraId="4312F900" w14:textId="5973D6F1" w:rsidR="005E5210" w:rsidRPr="005E5210" w:rsidRDefault="005E5210" w:rsidP="005E5210">
    <w:pPr>
      <w:pStyle w:val="Rodap"/>
      <w:rPr>
        <w:sz w:val="12"/>
        <w:szCs w:val="12"/>
      </w:rPr>
    </w:pPr>
    <w:r>
      <w:rPr>
        <w:sz w:val="12"/>
        <w:szCs w:val="12"/>
      </w:rPr>
      <w:t xml:space="preserve">Atualização Julho/2020           </w:t>
    </w:r>
    <w:r>
      <w:rPr>
        <w:sz w:val="12"/>
        <w:szCs w:val="12"/>
      </w:rPr>
      <w:tab/>
    </w:r>
    <w:r>
      <w:rPr>
        <w:sz w:val="12"/>
        <w:szCs w:val="12"/>
      </w:rPr>
      <w:tab/>
      <w:t xml:space="preserve">      </w:t>
    </w:r>
    <w:r>
      <w:rPr>
        <w:rFonts w:ascii="Verdana" w:hAnsi="Verdana"/>
        <w:sz w:val="16"/>
        <w:szCs w:val="16"/>
      </w:rPr>
      <w:t>Pág</w:t>
    </w:r>
    <w:r w:rsidRPr="00901838">
      <w:rPr>
        <w:rFonts w:ascii="Verdana" w:hAnsi="Verdana"/>
        <w:sz w:val="16"/>
        <w:szCs w:val="16"/>
      </w:rPr>
      <w:t xml:space="preserve">. </w:t>
    </w:r>
    <w:r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Pr="00901838">
      <w:rPr>
        <w:rStyle w:val="Nmerodepgina"/>
        <w:rFonts w:ascii="Verdana" w:eastAsia="MS Gothic" w:hAnsi="Verdana"/>
        <w:sz w:val="16"/>
        <w:szCs w:val="16"/>
      </w:rPr>
      <w:fldChar w:fldCharType="separate"/>
    </w:r>
    <w:r>
      <w:rPr>
        <w:rStyle w:val="Nmerodepgina"/>
        <w:rFonts w:ascii="Verdana" w:eastAsia="MS Gothic" w:hAnsi="Verdana"/>
        <w:noProof/>
        <w:sz w:val="16"/>
        <w:szCs w:val="16"/>
      </w:rPr>
      <w:t>14</w:t>
    </w:r>
    <w:r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Pr="00901838">
      <w:rPr>
        <w:rStyle w:val="Nmerodepgina"/>
        <w:rFonts w:ascii="Verdana" w:eastAsia="MS Gothic" w:hAnsi="Verdana"/>
        <w:sz w:val="16"/>
        <w:szCs w:val="16"/>
      </w:rPr>
      <w:fldChar w:fldCharType="separate"/>
    </w:r>
    <w:r>
      <w:rPr>
        <w:rStyle w:val="Nmerodepgina"/>
        <w:rFonts w:ascii="Verdana" w:eastAsia="MS Gothic" w:hAnsi="Verdana"/>
        <w:noProof/>
        <w:sz w:val="16"/>
        <w:szCs w:val="16"/>
      </w:rPr>
      <w:t>39</w:t>
    </w:r>
    <w:r w:rsidRPr="00901838">
      <w:rPr>
        <w:rStyle w:val="Nmerodepgina"/>
        <w:rFonts w:ascii="Verdana" w:eastAsia="MS Gothic" w:hAnsi="Verdana"/>
        <w:sz w:val="16"/>
        <w:szCs w:val="16"/>
      </w:rPr>
      <w:fldChar w:fldCharType="end"/>
    </w:r>
  </w:p>
  <w:p w14:paraId="49E75F66" w14:textId="77777777" w:rsidR="005E5210" w:rsidRDefault="005E5210">
    <w:pPr>
      <w:pStyle w:val="Rodap"/>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A2C838" w14:textId="77777777" w:rsidR="001D7960" w:rsidRDefault="001D7960" w:rsidP="00195787">
      <w:r>
        <w:separator/>
      </w:r>
    </w:p>
  </w:footnote>
  <w:footnote w:type="continuationSeparator" w:id="0">
    <w:p w14:paraId="0928A2BB" w14:textId="77777777" w:rsidR="001D7960" w:rsidRDefault="001D7960" w:rsidP="001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272D8" w14:textId="77777777" w:rsidR="005E5210" w:rsidRDefault="005E5210" w:rsidP="006E4496">
    <w:pPr>
      <w:pStyle w:val="Cabealho"/>
      <w:jc w:val="right"/>
      <w:rPr>
        <w:rFonts w:ascii="Verdana" w:hAnsi="Verdana"/>
        <w:sz w:val="16"/>
        <w:szCs w:val="16"/>
      </w:rPr>
    </w:pPr>
  </w:p>
  <w:p w14:paraId="68ECA8D3" w14:textId="1A879CEB" w:rsidR="005E5210" w:rsidRDefault="005E5210" w:rsidP="006E4496">
    <w:pPr>
      <w:pStyle w:val="Cabealho"/>
      <w:jc w:val="right"/>
      <w:rPr>
        <w:rFonts w:ascii="Verdana" w:hAnsi="Verdana"/>
        <w:sz w:val="16"/>
        <w:szCs w:val="16"/>
      </w:rPr>
    </w:pPr>
    <w:r>
      <w:rPr>
        <w:rFonts w:ascii="Verdana" w:hAnsi="Verdana"/>
        <w:noProof/>
        <w:sz w:val="16"/>
        <w:szCs w:val="16"/>
      </w:rPr>
      <w:drawing>
        <wp:anchor distT="0" distB="0" distL="114300" distR="114300" simplePos="0" relativeHeight="251660288" behindDoc="0" locked="0" layoutInCell="1" allowOverlap="1" wp14:anchorId="1F441B29" wp14:editId="32693C8B">
          <wp:simplePos x="0" y="0"/>
          <wp:positionH relativeFrom="column">
            <wp:posOffset>-179070</wp:posOffset>
          </wp:positionH>
          <wp:positionV relativeFrom="paragraph">
            <wp:posOffset>127000</wp:posOffset>
          </wp:positionV>
          <wp:extent cx="950400" cy="622800"/>
          <wp:effectExtent l="0" t="0" r="2540" b="6350"/>
          <wp:wrapNone/>
          <wp:docPr id="5" name="Imagem 5"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ff60anos-fundo-branco.png"/>
                  <pic:cNvPicPr/>
                </pic:nvPicPr>
                <pic:blipFill>
                  <a:blip r:embed="rId1"/>
                  <a:stretch>
                    <a:fillRect/>
                  </a:stretch>
                </pic:blipFill>
                <pic:spPr>
                  <a:xfrm>
                    <a:off x="0" y="0"/>
                    <a:ext cx="950400" cy="622800"/>
                  </a:xfrm>
                  <a:prstGeom prst="rect">
                    <a:avLst/>
                  </a:prstGeom>
                </pic:spPr>
              </pic:pic>
            </a:graphicData>
          </a:graphic>
        </wp:anchor>
      </w:drawing>
    </w:r>
  </w:p>
  <w:p w14:paraId="09534C64" w14:textId="4426AB54" w:rsidR="005E5210" w:rsidRDefault="005E5210" w:rsidP="007D1562">
    <w:pPr>
      <w:pStyle w:val="Cabealho"/>
      <w:jc w:val="right"/>
    </w:pPr>
    <w:r>
      <w:rPr>
        <w:rFonts w:ascii="Verdana" w:hAnsi="Verdana"/>
        <w:noProof/>
        <w:sz w:val="16"/>
        <w:szCs w:val="16"/>
      </w:rPr>
      <w:drawing>
        <wp:anchor distT="0" distB="0" distL="114300" distR="114300" simplePos="0" relativeHeight="251659264" behindDoc="0" locked="0" layoutInCell="1" allowOverlap="1" wp14:anchorId="53CF985F" wp14:editId="406CB0EA">
          <wp:simplePos x="0" y="0"/>
          <wp:positionH relativeFrom="column">
            <wp:posOffset>5078730</wp:posOffset>
          </wp:positionH>
          <wp:positionV relativeFrom="paragraph">
            <wp:posOffset>62230</wp:posOffset>
          </wp:positionV>
          <wp:extent cx="1120140" cy="383298"/>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ad.png"/>
                  <pic:cNvPicPr/>
                </pic:nvPicPr>
                <pic:blipFill>
                  <a:blip r:embed="rId2"/>
                  <a:stretch>
                    <a:fillRect/>
                  </a:stretch>
                </pic:blipFill>
                <pic:spPr>
                  <a:xfrm>
                    <a:off x="0" y="0"/>
                    <a:ext cx="1120140" cy="38329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AAEF126"/>
    <w:lvl w:ilvl="0">
      <w:start w:val="1"/>
      <w:numFmt w:val="bullet"/>
      <w:pStyle w:val="apple-style-span"/>
      <w:lvlText w:val=""/>
      <w:lvlJc w:val="left"/>
      <w:pPr>
        <w:tabs>
          <w:tab w:val="num" w:pos="1492"/>
        </w:tabs>
        <w:ind w:left="1492"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hanging="360"/>
      </w:pPr>
      <w:rPr>
        <w:rFonts w:ascii="Symbol" w:hAnsi="Symbol" w:cs="Symbol"/>
      </w:r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Symbol" w:hAnsi="Symbol" w:cs="StarSymbol"/>
        <w:color w:val="0000FF"/>
        <w:sz w:val="18"/>
        <w:szCs w:val="1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Narrow"/>
        <w:b/>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Narrow"/>
        <w:b/>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Narrow"/>
        <w:b/>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Arial"/>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decimal"/>
      <w:lvlText w:val=".%6"/>
      <w:lvlJc w:val="left"/>
      <w:pPr>
        <w:tabs>
          <w:tab w:val="num" w:pos="360"/>
        </w:tabs>
        <w:ind w:left="360" w:hanging="360"/>
      </w:pPr>
      <w:rPr>
        <w:b/>
        <w:sz w:val="20"/>
        <w:szCs w:val="20"/>
      </w:rPr>
    </w:lvl>
    <w:lvl w:ilvl="6">
      <w:start w:val="1"/>
      <w:numFmt w:val="none"/>
      <w:suff w:val="nothing"/>
      <w:lvlText w:val=""/>
      <w:lvlJc w:val="left"/>
      <w:pPr>
        <w:tabs>
          <w:tab w:val="num" w:pos="0"/>
        </w:tabs>
        <w:ind w:left="0" w:firstLine="0"/>
      </w:pPr>
    </w:lvl>
    <w:lvl w:ilvl="7">
      <w:start w:val="1"/>
      <w:numFmt w:val="decimal"/>
      <w:lvlText w:val=".%8"/>
      <w:lvlJc w:val="left"/>
      <w:pPr>
        <w:tabs>
          <w:tab w:val="num" w:pos="5409"/>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Arial Narrow"/>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1211"/>
        </w:tabs>
        <w:ind w:left="1211" w:hanging="360"/>
      </w:pPr>
      <w:rPr>
        <w:rFonts w:ascii="Symbol" w:hAnsi="Symbol" w:cs="Symbol"/>
        <w:sz w:val="18"/>
        <w:szCs w:val="18"/>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sz w:val="18"/>
        <w:szCs w:val="18"/>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Arial"/>
        <w:b/>
        <w:sz w:val="20"/>
        <w:szCs w:val="20"/>
      </w:rPr>
    </w:lvl>
  </w:abstractNum>
  <w:abstractNum w:abstractNumId="1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cs="Arial Narrow"/>
        <w:b/>
        <w:sz w:val="20"/>
        <w:szCs w:val="20"/>
      </w:rPr>
    </w:lvl>
  </w:abstractNum>
  <w:abstractNum w:abstractNumId="12" w15:restartNumberingAfterBreak="0">
    <w:nsid w:val="0000000D"/>
    <w:multiLevelType w:val="multilevel"/>
    <w:tmpl w:val="0000000D"/>
    <w:name w:val="WW8Num13"/>
    <w:lvl w:ilvl="0">
      <w:start w:val="3"/>
      <w:numFmt w:val="decimal"/>
      <w:lvlText w:val="%1"/>
      <w:lvlJc w:val="left"/>
      <w:pPr>
        <w:tabs>
          <w:tab w:val="num" w:pos="0"/>
        </w:tabs>
        <w:ind w:left="360" w:hanging="360"/>
      </w:pPr>
      <w:rPr>
        <w:rFonts w:cs="Arial Narrow"/>
      </w:rPr>
    </w:lvl>
    <w:lvl w:ilvl="1">
      <w:start w:val="1"/>
      <w:numFmt w:val="decimal"/>
      <w:lvlText w:val="%1.%2"/>
      <w:lvlJc w:val="left"/>
      <w:pPr>
        <w:tabs>
          <w:tab w:val="num" w:pos="0"/>
        </w:tabs>
        <w:ind w:left="360" w:hanging="360"/>
      </w:pPr>
      <w:rPr>
        <w:b/>
      </w:rPr>
    </w:lvl>
    <w:lvl w:ilvl="2">
      <w:start w:val="1"/>
      <w:numFmt w:val="decimal"/>
      <w:lvlText w:val="%1.%2.%3"/>
      <w:lvlJc w:val="left"/>
      <w:pPr>
        <w:tabs>
          <w:tab w:val="num" w:pos="0"/>
        </w:tabs>
        <w:ind w:left="360" w:hanging="36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720" w:hanging="72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080" w:hanging="1080"/>
      </w:pPr>
    </w:lvl>
    <w:lvl w:ilvl="8">
      <w:start w:val="1"/>
      <w:numFmt w:val="decimal"/>
      <w:lvlText w:val="%1.%2.%3.%4.%5.%6.%7.%8.%9"/>
      <w:lvlJc w:val="left"/>
      <w:pPr>
        <w:tabs>
          <w:tab w:val="num" w:pos="0"/>
        </w:tabs>
        <w:ind w:left="1080" w:hanging="108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rPr>
        <w:rFonts w:cs="Arial Narrow"/>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rPr>
        <w:rFonts w:ascii="Arial Narrow" w:hAnsi="Arial Narrow" w:cs="Arial Narrow"/>
        <w:b/>
        <w:sz w:val="18"/>
        <w:szCs w:val="18"/>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righ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16"/>
    <w:lvl w:ilvl="0">
      <w:start w:val="1"/>
      <w:numFmt w:val="bullet"/>
      <w:lvlText w:val=""/>
      <w:lvlJc w:val="left"/>
      <w:pPr>
        <w:tabs>
          <w:tab w:val="num" w:pos="708"/>
        </w:tabs>
        <w:ind w:left="1068" w:hanging="360"/>
      </w:pPr>
      <w:rPr>
        <w:rFonts w:ascii="Symbol" w:hAnsi="Symbol" w:cs="Symbol"/>
        <w:sz w:val="18"/>
        <w:szCs w:val="18"/>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Arial"/>
        <w:sz w:val="20"/>
        <w:szCs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sz w:val="20"/>
        <w:szCs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sz w:val="20"/>
        <w:szCs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rPr>
        <w:rFonts w:ascii="Arial Narrow" w:eastAsia="Arial Narrow" w:hAnsi="Arial Narrow" w:cs="Arial Narrow" w:hint="default"/>
        <w:b/>
      </w:rPr>
    </w:lvl>
  </w:abstractNum>
  <w:abstractNum w:abstractNumId="18" w15:restartNumberingAfterBreak="0">
    <w:nsid w:val="00000013"/>
    <w:multiLevelType w:val="singleLevel"/>
    <w:tmpl w:val="00000013"/>
    <w:name w:val="WW8Num19"/>
    <w:lvl w:ilvl="0">
      <w:start w:val="1"/>
      <w:numFmt w:val="bullet"/>
      <w:lvlText w:val=""/>
      <w:lvlJc w:val="left"/>
      <w:pPr>
        <w:tabs>
          <w:tab w:val="num" w:pos="708"/>
        </w:tabs>
        <w:ind w:left="1080" w:hanging="360"/>
      </w:pPr>
      <w:rPr>
        <w:rFonts w:ascii="Symbol" w:hAnsi="Symbol" w:cs="Symbol" w:hint="default"/>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2217" w:hanging="360"/>
      </w:pPr>
      <w:rPr>
        <w:rFonts w:ascii="Arial Narrow" w:hAnsi="Arial Narrow" w:cs="Arial Narrow" w:hint="default"/>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2217" w:hanging="360"/>
      </w:pPr>
      <w:rPr>
        <w:rFonts w:ascii="Arial Narrow" w:hAnsi="Arial Narrow" w:cs="Arial Narrow" w:hint="default"/>
        <w:b/>
        <w:sz w:val="20"/>
        <w:szCs w:val="20"/>
      </w:rPr>
    </w:lvl>
  </w:abstractNum>
  <w:abstractNum w:abstractNumId="21" w15:restartNumberingAfterBreak="0">
    <w:nsid w:val="08211B99"/>
    <w:multiLevelType w:val="multilevel"/>
    <w:tmpl w:val="BAC22A3A"/>
    <w:lvl w:ilvl="0">
      <w:start w:val="16"/>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0B795F1B"/>
    <w:multiLevelType w:val="multilevel"/>
    <w:tmpl w:val="4F98E9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112F75DC"/>
    <w:multiLevelType w:val="multilevel"/>
    <w:tmpl w:val="9A0681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32F2A9E"/>
    <w:multiLevelType w:val="multilevel"/>
    <w:tmpl w:val="674AE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0516FA"/>
    <w:multiLevelType w:val="hybridMultilevel"/>
    <w:tmpl w:val="FFE0EB0E"/>
    <w:lvl w:ilvl="0" w:tplc="0416000F">
      <w:start w:val="1"/>
      <w:numFmt w:val="decimal"/>
      <w:lvlText w:val="%1."/>
      <w:lvlJc w:val="left"/>
      <w:pPr>
        <w:ind w:left="720" w:hanging="360"/>
      </w:pPr>
    </w:lvl>
    <w:lvl w:ilvl="1" w:tplc="2B00F3CC">
      <w:start w:val="1"/>
      <w:numFmt w:val="lowerLetter"/>
      <w:lvlText w:val="%2."/>
      <w:lvlJc w:val="left"/>
      <w:pPr>
        <w:ind w:left="1440" w:hanging="360"/>
      </w:pPr>
      <w:rPr>
        <w:lang w:val="pt-BR"/>
      </w:rPr>
    </w:lvl>
    <w:lvl w:ilvl="2" w:tplc="0416001B">
      <w:start w:val="1"/>
      <w:numFmt w:val="lowerRoman"/>
      <w:lvlText w:val="%3."/>
      <w:lvlJc w:val="right"/>
      <w:pPr>
        <w:ind w:left="2160" w:hanging="180"/>
      </w:pPr>
    </w:lvl>
    <w:lvl w:ilvl="3" w:tplc="D254704A">
      <w:start w:val="1"/>
      <w:numFmt w:val="lowerLetter"/>
      <w:lvlText w:val="%4)"/>
      <w:lvlJc w:val="left"/>
      <w:pPr>
        <w:ind w:left="2771"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63F238C"/>
    <w:multiLevelType w:val="multilevel"/>
    <w:tmpl w:val="D78A66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D5C100D"/>
    <w:multiLevelType w:val="multilevel"/>
    <w:tmpl w:val="CCD49176"/>
    <w:lvl w:ilvl="0">
      <w:start w:val="1"/>
      <w:numFmt w:val="decimal"/>
      <w:pStyle w:val="RodapChar"/>
      <w:lvlText w:val="%1."/>
      <w:lvlJc w:val="left"/>
      <w:pPr>
        <w:ind w:left="644" w:hanging="360"/>
      </w:pPr>
    </w:lvl>
    <w:lvl w:ilvl="1">
      <w:start w:val="1"/>
      <w:numFmt w:val="decimal"/>
      <w:lvlText w:val="%1.%2."/>
      <w:lvlJc w:val="left"/>
      <w:pPr>
        <w:ind w:left="716" w:hanging="432"/>
      </w:pPr>
      <w:rPr>
        <w:b w:val="0"/>
        <w:i w:val="0"/>
        <w:lang w:val="x-none"/>
      </w:rPr>
    </w:lvl>
    <w:lvl w:ilvl="2">
      <w:start w:val="1"/>
      <w:numFmt w:val="decimal"/>
      <w:lvlText w:val="%1.%2.%3."/>
      <w:lvlJc w:val="left"/>
      <w:pPr>
        <w:ind w:left="1922" w:hanging="504"/>
      </w:pPr>
    </w:lvl>
    <w:lvl w:ilvl="3">
      <w:start w:val="1"/>
      <w:numFmt w:val="decimal"/>
      <w:lvlText w:val="%1.%2.%3.%4."/>
      <w:lvlJc w:val="left"/>
      <w:pPr>
        <w:ind w:left="2491" w:hanging="648"/>
      </w:pPr>
      <w:rPr>
        <w:i w:val="0"/>
      </w:rPr>
    </w:lvl>
    <w:lvl w:ilvl="4">
      <w:start w:val="1"/>
      <w:numFmt w:val="decimal"/>
      <w:lvlText w:val="%1.%2.%3.%4.%5."/>
      <w:lvlJc w:val="left"/>
      <w:pPr>
        <w:ind w:left="3485"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D65737B"/>
    <w:multiLevelType w:val="hybridMultilevel"/>
    <w:tmpl w:val="F23209CC"/>
    <w:lvl w:ilvl="0" w:tplc="FAECB442">
      <w:start w:val="1"/>
      <w:numFmt w:val="lowerLetter"/>
      <w:pStyle w:val="SalisAlineaArial11"/>
      <w:lvlText w:val="%1)"/>
      <w:lvlJc w:val="left"/>
      <w:pPr>
        <w:tabs>
          <w:tab w:val="num" w:pos="1440"/>
        </w:tabs>
        <w:ind w:left="1440" w:hanging="360"/>
      </w:pPr>
      <w:rPr>
        <w:rFonts w:hint="default"/>
      </w:rPr>
    </w:lvl>
    <w:lvl w:ilvl="1" w:tplc="04160019" w:tentative="1">
      <w:start w:val="1"/>
      <w:numFmt w:val="lowerLetter"/>
      <w:lvlText w:val="%2."/>
      <w:lvlJc w:val="left"/>
      <w:pPr>
        <w:tabs>
          <w:tab w:val="num" w:pos="2094"/>
        </w:tabs>
        <w:ind w:left="2094" w:hanging="360"/>
      </w:pPr>
    </w:lvl>
    <w:lvl w:ilvl="2" w:tplc="0416001B" w:tentative="1">
      <w:start w:val="1"/>
      <w:numFmt w:val="lowerRoman"/>
      <w:lvlText w:val="%3."/>
      <w:lvlJc w:val="right"/>
      <w:pPr>
        <w:tabs>
          <w:tab w:val="num" w:pos="2814"/>
        </w:tabs>
        <w:ind w:left="2814" w:hanging="180"/>
      </w:pPr>
    </w:lvl>
    <w:lvl w:ilvl="3" w:tplc="0416000F" w:tentative="1">
      <w:start w:val="1"/>
      <w:numFmt w:val="decimal"/>
      <w:lvlText w:val="%4."/>
      <w:lvlJc w:val="left"/>
      <w:pPr>
        <w:tabs>
          <w:tab w:val="num" w:pos="3534"/>
        </w:tabs>
        <w:ind w:left="3534" w:hanging="360"/>
      </w:pPr>
    </w:lvl>
    <w:lvl w:ilvl="4" w:tplc="04160019" w:tentative="1">
      <w:start w:val="1"/>
      <w:numFmt w:val="lowerLetter"/>
      <w:lvlText w:val="%5."/>
      <w:lvlJc w:val="left"/>
      <w:pPr>
        <w:tabs>
          <w:tab w:val="num" w:pos="4254"/>
        </w:tabs>
        <w:ind w:left="4254" w:hanging="360"/>
      </w:pPr>
    </w:lvl>
    <w:lvl w:ilvl="5" w:tplc="0416001B" w:tentative="1">
      <w:start w:val="1"/>
      <w:numFmt w:val="lowerRoman"/>
      <w:lvlText w:val="%6."/>
      <w:lvlJc w:val="right"/>
      <w:pPr>
        <w:tabs>
          <w:tab w:val="num" w:pos="4974"/>
        </w:tabs>
        <w:ind w:left="4974" w:hanging="180"/>
      </w:pPr>
    </w:lvl>
    <w:lvl w:ilvl="6" w:tplc="0416000F" w:tentative="1">
      <w:start w:val="1"/>
      <w:numFmt w:val="decimal"/>
      <w:lvlText w:val="%7."/>
      <w:lvlJc w:val="left"/>
      <w:pPr>
        <w:tabs>
          <w:tab w:val="num" w:pos="5694"/>
        </w:tabs>
        <w:ind w:left="5694" w:hanging="360"/>
      </w:pPr>
    </w:lvl>
    <w:lvl w:ilvl="7" w:tplc="04160019" w:tentative="1">
      <w:start w:val="1"/>
      <w:numFmt w:val="lowerLetter"/>
      <w:lvlText w:val="%8."/>
      <w:lvlJc w:val="left"/>
      <w:pPr>
        <w:tabs>
          <w:tab w:val="num" w:pos="6414"/>
        </w:tabs>
        <w:ind w:left="6414" w:hanging="360"/>
      </w:pPr>
    </w:lvl>
    <w:lvl w:ilvl="8" w:tplc="0416001B" w:tentative="1">
      <w:start w:val="1"/>
      <w:numFmt w:val="lowerRoman"/>
      <w:lvlText w:val="%9."/>
      <w:lvlJc w:val="right"/>
      <w:pPr>
        <w:tabs>
          <w:tab w:val="num" w:pos="7134"/>
        </w:tabs>
        <w:ind w:left="7134" w:hanging="180"/>
      </w:pPr>
    </w:lvl>
  </w:abstractNum>
  <w:abstractNum w:abstractNumId="29" w15:restartNumberingAfterBreak="0">
    <w:nsid w:val="24406999"/>
    <w:multiLevelType w:val="hybridMultilevel"/>
    <w:tmpl w:val="648A6500"/>
    <w:lvl w:ilvl="0" w:tplc="727EAB7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2AB652D8"/>
    <w:multiLevelType w:val="multilevel"/>
    <w:tmpl w:val="DE5AB8C0"/>
    <w:lvl w:ilvl="0">
      <w:start w:val="19"/>
      <w:numFmt w:val="decimal"/>
      <w:lvlText w:val="%1"/>
      <w:lvlJc w:val="left"/>
      <w:pPr>
        <w:ind w:left="384" w:hanging="384"/>
      </w:pPr>
    </w:lvl>
    <w:lvl w:ilvl="1">
      <w:start w:val="1"/>
      <w:numFmt w:val="decimal"/>
      <w:lvlText w:val="%1.%2"/>
      <w:lvlJc w:val="left"/>
      <w:pPr>
        <w:ind w:left="809" w:hanging="384"/>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31" w15:restartNumberingAfterBreak="0">
    <w:nsid w:val="2FFA46BD"/>
    <w:multiLevelType w:val="multilevel"/>
    <w:tmpl w:val="F728701A"/>
    <w:lvl w:ilvl="0">
      <w:start w:val="18"/>
      <w:numFmt w:val="decimal"/>
      <w:lvlText w:val="%1"/>
      <w:lvlJc w:val="left"/>
      <w:pPr>
        <w:ind w:left="510" w:hanging="510"/>
      </w:pPr>
      <w:rPr>
        <w:rFonts w:cs="Arial" w:hint="default"/>
        <w:color w:val="000000"/>
      </w:rPr>
    </w:lvl>
    <w:lvl w:ilvl="1">
      <w:start w:val="1"/>
      <w:numFmt w:val="decimal"/>
      <w:lvlText w:val="%1.%2"/>
      <w:lvlJc w:val="left"/>
      <w:pPr>
        <w:ind w:left="870" w:hanging="510"/>
      </w:pPr>
      <w:rPr>
        <w:rFonts w:cs="Arial" w:hint="default"/>
        <w:color w:val="000000"/>
      </w:rPr>
    </w:lvl>
    <w:lvl w:ilvl="2">
      <w:start w:val="1"/>
      <w:numFmt w:val="decimal"/>
      <w:lvlText w:val="%1.%2.%3"/>
      <w:lvlJc w:val="left"/>
      <w:pPr>
        <w:ind w:left="1440" w:hanging="720"/>
      </w:pPr>
      <w:rPr>
        <w:rFonts w:cs="Arial" w:hint="default"/>
        <w:color w:val="000000"/>
      </w:rPr>
    </w:lvl>
    <w:lvl w:ilvl="3">
      <w:start w:val="1"/>
      <w:numFmt w:val="decimal"/>
      <w:lvlText w:val="%1.%2.%3.%4"/>
      <w:lvlJc w:val="left"/>
      <w:pPr>
        <w:ind w:left="1800" w:hanging="720"/>
      </w:pPr>
      <w:rPr>
        <w:rFonts w:cs="Arial" w:hint="default"/>
        <w:color w:val="000000"/>
      </w:rPr>
    </w:lvl>
    <w:lvl w:ilvl="4">
      <w:start w:val="1"/>
      <w:numFmt w:val="decimal"/>
      <w:lvlText w:val="%1.%2.%3.%4.%5"/>
      <w:lvlJc w:val="left"/>
      <w:pPr>
        <w:ind w:left="2160" w:hanging="720"/>
      </w:pPr>
      <w:rPr>
        <w:rFonts w:cs="Arial" w:hint="default"/>
        <w:color w:val="000000"/>
      </w:rPr>
    </w:lvl>
    <w:lvl w:ilvl="5">
      <w:start w:val="1"/>
      <w:numFmt w:val="decimal"/>
      <w:lvlText w:val="%1.%2.%3.%4.%5.%6"/>
      <w:lvlJc w:val="left"/>
      <w:pPr>
        <w:ind w:left="2880" w:hanging="1080"/>
      </w:pPr>
      <w:rPr>
        <w:rFonts w:cs="Arial" w:hint="default"/>
        <w:color w:val="000000"/>
      </w:rPr>
    </w:lvl>
    <w:lvl w:ilvl="6">
      <w:start w:val="1"/>
      <w:numFmt w:val="decimal"/>
      <w:lvlText w:val="%1.%2.%3.%4.%5.%6.%7"/>
      <w:lvlJc w:val="left"/>
      <w:pPr>
        <w:ind w:left="3240" w:hanging="1080"/>
      </w:pPr>
      <w:rPr>
        <w:rFonts w:cs="Arial" w:hint="default"/>
        <w:color w:val="000000"/>
      </w:rPr>
    </w:lvl>
    <w:lvl w:ilvl="7">
      <w:start w:val="1"/>
      <w:numFmt w:val="decimal"/>
      <w:lvlText w:val="%1.%2.%3.%4.%5.%6.%7.%8"/>
      <w:lvlJc w:val="left"/>
      <w:pPr>
        <w:ind w:left="3960" w:hanging="1440"/>
      </w:pPr>
      <w:rPr>
        <w:rFonts w:cs="Arial" w:hint="default"/>
        <w:color w:val="000000"/>
      </w:rPr>
    </w:lvl>
    <w:lvl w:ilvl="8">
      <w:start w:val="1"/>
      <w:numFmt w:val="decimal"/>
      <w:lvlText w:val="%1.%2.%3.%4.%5.%6.%7.%8.%9"/>
      <w:lvlJc w:val="left"/>
      <w:pPr>
        <w:ind w:left="4320" w:hanging="1440"/>
      </w:pPr>
      <w:rPr>
        <w:rFonts w:cs="Arial" w:hint="default"/>
        <w:color w:val="000000"/>
      </w:rPr>
    </w:lvl>
  </w:abstractNum>
  <w:abstractNum w:abstractNumId="32" w15:restartNumberingAfterBreak="0">
    <w:nsid w:val="34D93374"/>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5140241"/>
    <w:multiLevelType w:val="hybridMultilevel"/>
    <w:tmpl w:val="167634FA"/>
    <w:lvl w:ilvl="0" w:tplc="0416000F">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6E93742"/>
    <w:multiLevelType w:val="multilevel"/>
    <w:tmpl w:val="28C46B72"/>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83E5773"/>
    <w:multiLevelType w:val="multilevel"/>
    <w:tmpl w:val="5E78AB1C"/>
    <w:lvl w:ilvl="0">
      <w:start w:val="6"/>
      <w:numFmt w:val="decimal"/>
      <w:pStyle w:val="SalisNumeroEsquerdaArial11"/>
      <w:lvlText w:val="%1."/>
      <w:lvlJc w:val="left"/>
      <w:pPr>
        <w:ind w:left="360" w:hanging="360"/>
      </w:pPr>
      <w:rPr>
        <w:rFonts w:hint="default"/>
      </w:rPr>
    </w:lvl>
    <w:lvl w:ilvl="1">
      <w:start w:val="1"/>
      <w:numFmt w:val="decimal"/>
      <w:lvlText w:val="%1.%2."/>
      <w:lvlJc w:val="left"/>
      <w:pPr>
        <w:ind w:left="574" w:hanging="432"/>
      </w:pPr>
      <w:rPr>
        <w:rFonts w:hint="default"/>
        <w:i w:val="0"/>
      </w:rPr>
    </w:lvl>
    <w:lvl w:ilvl="2">
      <w:start w:val="14"/>
      <w:numFmt w:val="decimal"/>
      <w:lvlText w:val="%1.%2.%3."/>
      <w:lvlJc w:val="left"/>
      <w:pPr>
        <w:ind w:left="1922" w:hanging="504"/>
      </w:pPr>
      <w:rPr>
        <w:rFonts w:hint="default"/>
      </w:rPr>
    </w:lvl>
    <w:lvl w:ilvl="3">
      <w:start w:val="1"/>
      <w:numFmt w:val="decimal"/>
      <w:lvlText w:val="%1.%2..%44.1"/>
      <w:lvlJc w:val="left"/>
      <w:pPr>
        <w:ind w:left="1728" w:hanging="648"/>
      </w:pPr>
      <w:rPr>
        <w:rFonts w:hint="default"/>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C6648CC"/>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423C2E58"/>
    <w:multiLevelType w:val="multilevel"/>
    <w:tmpl w:val="4F98E9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4426205A"/>
    <w:multiLevelType w:val="multilevel"/>
    <w:tmpl w:val="DAC69AF0"/>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hint="default"/>
        <w:b w:val="0"/>
        <w:bCs w:val="0"/>
        <w:i w:val="0"/>
        <w:iCs w:val="0"/>
        <w:color w:val="auto"/>
        <w:sz w:val="18"/>
        <w:szCs w:val="18"/>
      </w:rPr>
    </w:lvl>
    <w:lvl w:ilvl="2">
      <w:start w:val="1"/>
      <w:numFmt w:val="decimal"/>
      <w:pStyle w:val="Ttulo3"/>
      <w:lvlText w:val="%1.%2.%3."/>
      <w:lvlJc w:val="left"/>
      <w:pPr>
        <w:ind w:left="1922" w:hanging="504"/>
      </w:pPr>
      <w:rPr>
        <w:rFonts w:hint="default"/>
      </w:rPr>
    </w:lvl>
    <w:lvl w:ilvl="3">
      <w:start w:val="1"/>
      <w:numFmt w:val="decimal"/>
      <w:pStyle w:val="Ttulo4"/>
      <w:lvlText w:val="%1.%2.%3.%4."/>
      <w:lvlJc w:val="left"/>
      <w:pPr>
        <w:ind w:left="284" w:hanging="284"/>
      </w:pPr>
      <w:rPr>
        <w:rFonts w:hint="default"/>
        <w:b w:val="0"/>
        <w:i w:val="0"/>
      </w:rPr>
    </w:lvl>
    <w:lvl w:ilvl="4">
      <w:start w:val="1"/>
      <w:numFmt w:val="decimal"/>
      <w:pStyle w:val="Ttulo5"/>
      <w:lvlText w:val="%1.%2.%3.%4.%5."/>
      <w:lvlJc w:val="left"/>
      <w:pPr>
        <w:ind w:left="2232" w:hanging="792"/>
      </w:pPr>
      <w:rPr>
        <w:rFonts w:hint="default"/>
        <w:b w:val="0"/>
      </w:rPr>
    </w:lvl>
    <w:lvl w:ilvl="5">
      <w:start w:val="1"/>
      <w:numFmt w:val="decimal"/>
      <w:pStyle w:val="Ttulo6"/>
      <w:lvlText w:val="%1.%2.%3.%4.%5.%6."/>
      <w:lvlJc w:val="left"/>
      <w:pPr>
        <w:ind w:left="2736" w:hanging="936"/>
      </w:pPr>
      <w:rPr>
        <w:rFonts w:hint="default"/>
      </w:rPr>
    </w:lvl>
    <w:lvl w:ilvl="6">
      <w:start w:val="1"/>
      <w:numFmt w:val="decimal"/>
      <w:pStyle w:val="Ttulo7"/>
      <w:lvlText w:val="%1.%2.%3.%4.%5.%6.%7."/>
      <w:lvlJc w:val="left"/>
      <w:pPr>
        <w:ind w:left="3240" w:hanging="1080"/>
      </w:pPr>
      <w:rPr>
        <w:rFonts w:hint="default"/>
      </w:rPr>
    </w:lvl>
    <w:lvl w:ilvl="7">
      <w:start w:val="1"/>
      <w:numFmt w:val="decimal"/>
      <w:pStyle w:val="Ttulo8"/>
      <w:lvlText w:val="%1.%2.%3.%4.%5.%6.%7.%8."/>
      <w:lvlJc w:val="left"/>
      <w:pPr>
        <w:ind w:left="3744" w:hanging="1224"/>
      </w:pPr>
      <w:rPr>
        <w:rFonts w:hint="default"/>
      </w:rPr>
    </w:lvl>
    <w:lvl w:ilvl="8">
      <w:start w:val="1"/>
      <w:numFmt w:val="decimal"/>
      <w:pStyle w:val="Ttulo9"/>
      <w:lvlText w:val="%1.%2.%3.%4.%5.%6.%7.%8.%9."/>
      <w:lvlJc w:val="left"/>
      <w:pPr>
        <w:ind w:left="4320" w:hanging="1440"/>
      </w:pPr>
      <w:rPr>
        <w:rFonts w:hint="default"/>
      </w:rPr>
    </w:lvl>
  </w:abstractNum>
  <w:abstractNum w:abstractNumId="39" w15:restartNumberingAfterBreak="0">
    <w:nsid w:val="526246E3"/>
    <w:multiLevelType w:val="multilevel"/>
    <w:tmpl w:val="5D46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5C74E9"/>
    <w:multiLevelType w:val="multilevel"/>
    <w:tmpl w:val="A056A716"/>
    <w:lvl w:ilvl="0">
      <w:start w:val="10"/>
      <w:numFmt w:val="decimal"/>
      <w:lvlText w:val="%1."/>
      <w:lvlJc w:val="left"/>
      <w:pPr>
        <w:ind w:left="444" w:hanging="444"/>
      </w:pPr>
      <w:rPr>
        <w:rFonts w:hint="default"/>
        <w:b/>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strike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AA704D6"/>
    <w:multiLevelType w:val="multilevel"/>
    <w:tmpl w:val="6AB2A9A6"/>
    <w:lvl w:ilvl="0">
      <w:start w:val="1"/>
      <w:numFmt w:val="bullet"/>
      <w:pStyle w:val="Commarcadores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FFF02BC"/>
    <w:multiLevelType w:val="hybridMultilevel"/>
    <w:tmpl w:val="C6D0944E"/>
    <w:lvl w:ilvl="0" w:tplc="DB96B22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1DD361E"/>
    <w:multiLevelType w:val="multilevel"/>
    <w:tmpl w:val="99829F54"/>
    <w:lvl w:ilvl="0">
      <w:start w:val="1"/>
      <w:numFmt w:val="decimal"/>
      <w:pStyle w:val="Nivel01"/>
      <w:suff w:val="space"/>
      <w:lvlText w:val="%1."/>
      <w:lvlJc w:val="left"/>
      <w:pPr>
        <w:ind w:left="0" w:firstLine="0"/>
      </w:pPr>
      <w:rPr>
        <w:b/>
        <w:i w:val="0"/>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67003AC8"/>
    <w:multiLevelType w:val="multilevel"/>
    <w:tmpl w:val="82043452"/>
    <w:lvl w:ilvl="0">
      <w:start w:val="8"/>
      <w:numFmt w:val="decimal"/>
      <w:lvlText w:val="%1."/>
      <w:lvlJc w:val="left"/>
      <w:pPr>
        <w:tabs>
          <w:tab w:val="num" w:pos="0"/>
        </w:tabs>
        <w:ind w:left="360" w:hanging="360"/>
      </w:pPr>
      <w:rPr>
        <w:i w:val="0"/>
        <w:sz w:val="20"/>
        <w:szCs w:val="20"/>
      </w:rPr>
    </w:lvl>
    <w:lvl w:ilvl="1">
      <w:start w:val="1"/>
      <w:numFmt w:val="decimal"/>
      <w:lvlText w:val="%1.%2."/>
      <w:lvlJc w:val="left"/>
      <w:pPr>
        <w:tabs>
          <w:tab w:val="num" w:pos="0"/>
        </w:tabs>
        <w:ind w:left="432" w:hanging="432"/>
      </w:pPr>
      <w:rPr>
        <w:b w:val="0"/>
        <w:color w:val="FF0000"/>
        <w:sz w:val="20"/>
        <w:szCs w:val="20"/>
      </w:rPr>
    </w:lvl>
    <w:lvl w:ilvl="2">
      <w:start w:val="1"/>
      <w:numFmt w:val="decimal"/>
      <w:lvlText w:val="%1.%2.%3."/>
      <w:lvlJc w:val="left"/>
      <w:pPr>
        <w:tabs>
          <w:tab w:val="num" w:pos="0"/>
        </w:tabs>
        <w:ind w:left="1224" w:hanging="504"/>
      </w:pPr>
      <w:rPr>
        <w:b w:val="0"/>
        <w:color w:val="FF0000"/>
        <w:sz w:val="20"/>
        <w:szCs w:val="20"/>
      </w:rPr>
    </w:lvl>
    <w:lvl w:ilvl="3">
      <w:start w:val="1"/>
      <w:numFmt w:val="decimal"/>
      <w:lvlText w:val="%1.%2.%3.%4."/>
      <w:lvlJc w:val="left"/>
      <w:pPr>
        <w:tabs>
          <w:tab w:val="num" w:pos="0"/>
        </w:tabs>
        <w:ind w:left="1728" w:hanging="648"/>
      </w:pPr>
      <w:rPr>
        <w:b w:val="0"/>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15:restartNumberingAfterBreak="0">
    <w:nsid w:val="67502F91"/>
    <w:multiLevelType w:val="multilevel"/>
    <w:tmpl w:val="44A034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0D73347"/>
    <w:multiLevelType w:val="multilevel"/>
    <w:tmpl w:val="CCB02DE6"/>
    <w:lvl w:ilvl="0">
      <w:start w:val="13"/>
      <w:numFmt w:val="decimal"/>
      <w:lvlText w:val="%1"/>
      <w:lvlJc w:val="left"/>
      <w:pPr>
        <w:ind w:left="645" w:hanging="645"/>
      </w:pPr>
      <w:rPr>
        <w:rFonts w:hint="default"/>
      </w:rPr>
    </w:lvl>
    <w:lvl w:ilvl="1">
      <w:start w:val="45"/>
      <w:numFmt w:val="decimal"/>
      <w:lvlText w:val="%1.%2"/>
      <w:lvlJc w:val="left"/>
      <w:pPr>
        <w:ind w:left="1037" w:hanging="645"/>
      </w:pPr>
      <w:rPr>
        <w:rFonts w:hint="default"/>
      </w:rPr>
    </w:lvl>
    <w:lvl w:ilvl="2">
      <w:start w:val="1"/>
      <w:numFmt w:val="decimal"/>
      <w:lvlText w:val="%1.%2.%3"/>
      <w:lvlJc w:val="left"/>
      <w:pPr>
        <w:ind w:left="1504" w:hanging="720"/>
      </w:pPr>
      <w:rPr>
        <w:rFonts w:hint="default"/>
      </w:rPr>
    </w:lvl>
    <w:lvl w:ilvl="3">
      <w:start w:val="1"/>
      <w:numFmt w:val="decimal"/>
      <w:lvlText w:val="%1.%2.%3.%4"/>
      <w:lvlJc w:val="left"/>
      <w:pPr>
        <w:ind w:left="1896" w:hanging="720"/>
      </w:pPr>
      <w:rPr>
        <w:rFonts w:hint="default"/>
      </w:rPr>
    </w:lvl>
    <w:lvl w:ilvl="4">
      <w:start w:val="1"/>
      <w:numFmt w:val="decimal"/>
      <w:lvlText w:val="%1.%2.%3.%4.%5"/>
      <w:lvlJc w:val="left"/>
      <w:pPr>
        <w:ind w:left="2648" w:hanging="1080"/>
      </w:pPr>
      <w:rPr>
        <w:rFonts w:hint="default"/>
      </w:rPr>
    </w:lvl>
    <w:lvl w:ilvl="5">
      <w:start w:val="1"/>
      <w:numFmt w:val="decimal"/>
      <w:lvlText w:val="%1.%2.%3.%4.%5.%6"/>
      <w:lvlJc w:val="left"/>
      <w:pPr>
        <w:ind w:left="3040" w:hanging="1080"/>
      </w:pPr>
      <w:rPr>
        <w:rFonts w:hint="default"/>
      </w:rPr>
    </w:lvl>
    <w:lvl w:ilvl="6">
      <w:start w:val="1"/>
      <w:numFmt w:val="decimal"/>
      <w:lvlText w:val="%1.%2.%3.%4.%5.%6.%7"/>
      <w:lvlJc w:val="left"/>
      <w:pPr>
        <w:ind w:left="3792" w:hanging="1440"/>
      </w:pPr>
      <w:rPr>
        <w:rFonts w:hint="default"/>
      </w:rPr>
    </w:lvl>
    <w:lvl w:ilvl="7">
      <w:start w:val="1"/>
      <w:numFmt w:val="decimal"/>
      <w:lvlText w:val="%1.%2.%3.%4.%5.%6.%7.%8"/>
      <w:lvlJc w:val="left"/>
      <w:pPr>
        <w:ind w:left="4184" w:hanging="1440"/>
      </w:pPr>
      <w:rPr>
        <w:rFonts w:hint="default"/>
      </w:rPr>
    </w:lvl>
    <w:lvl w:ilvl="8">
      <w:start w:val="1"/>
      <w:numFmt w:val="decimal"/>
      <w:lvlText w:val="%1.%2.%3.%4.%5.%6.%7.%8.%9"/>
      <w:lvlJc w:val="left"/>
      <w:pPr>
        <w:ind w:left="4936" w:hanging="1800"/>
      </w:pPr>
      <w:rPr>
        <w:rFonts w:hint="default"/>
      </w:rPr>
    </w:lvl>
  </w:abstractNum>
  <w:abstractNum w:abstractNumId="49" w15:restartNumberingAfterBreak="0">
    <w:nsid w:val="725B6A5D"/>
    <w:multiLevelType w:val="multilevel"/>
    <w:tmpl w:val="9AD6B4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37635F4"/>
    <w:multiLevelType w:val="multilevel"/>
    <w:tmpl w:val="57D4BBB6"/>
    <w:lvl w:ilvl="0">
      <w:start w:val="2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4D44212"/>
    <w:multiLevelType w:val="multilevel"/>
    <w:tmpl w:val="0366CD34"/>
    <w:lvl w:ilvl="0">
      <w:start w:val="1"/>
      <w:numFmt w:val="bullet"/>
      <w:lvlText w:val=""/>
      <w:lvlJc w:val="left"/>
      <w:pPr>
        <w:tabs>
          <w:tab w:val="num" w:pos="720"/>
        </w:tabs>
        <w:ind w:left="720" w:hanging="360"/>
      </w:pPr>
      <w:rPr>
        <w:rFonts w:ascii="Symbol" w:hAnsi="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75602D1D"/>
    <w:multiLevelType w:val="multilevel"/>
    <w:tmpl w:val="6FC2F502"/>
    <w:lvl w:ilvl="0">
      <w:start w:val="20"/>
      <w:numFmt w:val="decimal"/>
      <w:lvlText w:val="%1."/>
      <w:lvlJc w:val="left"/>
      <w:pPr>
        <w:ind w:left="360" w:hanging="360"/>
      </w:pPr>
    </w:lvl>
    <w:lvl w:ilvl="1">
      <w:start w:val="4"/>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70F50F4"/>
    <w:multiLevelType w:val="multilevel"/>
    <w:tmpl w:val="FA62453E"/>
    <w:lvl w:ilvl="0">
      <w:start w:val="18"/>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54" w15:restartNumberingAfterBreak="0">
    <w:nsid w:val="7D050D00"/>
    <w:multiLevelType w:val="multilevel"/>
    <w:tmpl w:val="28C46B72"/>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42"/>
  </w:num>
  <w:num w:numId="3">
    <w:abstractNumId w:val="43"/>
  </w:num>
  <w:num w:numId="4">
    <w:abstractNumId w:val="35"/>
  </w:num>
  <w:num w:numId="5">
    <w:abstractNumId w:val="28"/>
  </w:num>
  <w:num w:numId="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6"/>
  </w:num>
  <w:num w:numId="9">
    <w:abstractNumId w:val="41"/>
  </w:num>
  <w:num w:numId="10">
    <w:abstractNumId w:val="48"/>
  </w:num>
  <w:num w:numId="11">
    <w:abstractNumId w:val="29"/>
  </w:num>
  <w:num w:numId="12">
    <w:abstractNumId w:val="21"/>
  </w:num>
  <w:num w:numId="13">
    <w:abstractNumId w:val="31"/>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3"/>
  </w:num>
  <w:num w:numId="17">
    <w:abstractNumId w:val="5"/>
  </w:num>
  <w:num w:numId="18">
    <w:abstractNumId w:val="6"/>
  </w:num>
  <w:num w:numId="19">
    <w:abstractNumId w:val="7"/>
  </w:num>
  <w:num w:numId="20">
    <w:abstractNumId w:val="9"/>
  </w:num>
  <w:num w:numId="21">
    <w:abstractNumId w:val="11"/>
  </w:num>
  <w:num w:numId="22">
    <w:abstractNumId w:val="15"/>
  </w:num>
  <w:num w:numId="23">
    <w:abstractNumId w:val="16"/>
  </w:num>
  <w:num w:numId="24">
    <w:abstractNumId w:val="18"/>
  </w:num>
  <w:num w:numId="25">
    <w:abstractNumId w:val="36"/>
  </w:num>
  <w:num w:numId="26">
    <w:abstractNumId w:val="51"/>
  </w:num>
  <w:num w:numId="27">
    <w:abstractNumId w:val="32"/>
  </w:num>
  <w:num w:numId="28">
    <w:abstractNumId w:val="25"/>
  </w:num>
  <w:num w:numId="29">
    <w:abstractNumId w:val="49"/>
  </w:num>
  <w:num w:numId="30">
    <w:abstractNumId w:val="47"/>
  </w:num>
  <w:num w:numId="31">
    <w:abstractNumId w:val="22"/>
  </w:num>
  <w:num w:numId="32">
    <w:abstractNumId w:val="37"/>
  </w:num>
  <w:num w:numId="33">
    <w:abstractNumId w:val="44"/>
  </w:num>
  <w:num w:numId="34">
    <w:abstractNumId w:val="24"/>
  </w:num>
  <w:num w:numId="35">
    <w:abstractNumId w:val="39"/>
  </w:num>
  <w:num w:numId="36">
    <w:abstractNumId w:val="23"/>
  </w:num>
  <w:num w:numId="37">
    <w:abstractNumId w:val="0"/>
    <w:lvlOverride w:ilvl="0"/>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2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87"/>
    <w:rsid w:val="00002D2A"/>
    <w:rsid w:val="00003966"/>
    <w:rsid w:val="0001159C"/>
    <w:rsid w:val="00025406"/>
    <w:rsid w:val="00040D39"/>
    <w:rsid w:val="000425AB"/>
    <w:rsid w:val="00054A82"/>
    <w:rsid w:val="00064935"/>
    <w:rsid w:val="00073A80"/>
    <w:rsid w:val="000A58EF"/>
    <w:rsid w:val="000A5C63"/>
    <w:rsid w:val="000A62C8"/>
    <w:rsid w:val="000B5CD5"/>
    <w:rsid w:val="000D13E3"/>
    <w:rsid w:val="000D1838"/>
    <w:rsid w:val="000D62E0"/>
    <w:rsid w:val="000E0BB9"/>
    <w:rsid w:val="000F0145"/>
    <w:rsid w:val="0010119F"/>
    <w:rsid w:val="00122A72"/>
    <w:rsid w:val="00123A6B"/>
    <w:rsid w:val="00131CC6"/>
    <w:rsid w:val="00135BEF"/>
    <w:rsid w:val="0014109B"/>
    <w:rsid w:val="001571D0"/>
    <w:rsid w:val="00163819"/>
    <w:rsid w:val="001842C7"/>
    <w:rsid w:val="0018615A"/>
    <w:rsid w:val="001877DC"/>
    <w:rsid w:val="00191B50"/>
    <w:rsid w:val="00194CFD"/>
    <w:rsid w:val="00195787"/>
    <w:rsid w:val="001A6554"/>
    <w:rsid w:val="001B3F02"/>
    <w:rsid w:val="001C5C08"/>
    <w:rsid w:val="001C723F"/>
    <w:rsid w:val="001D7960"/>
    <w:rsid w:val="00210941"/>
    <w:rsid w:val="002154ED"/>
    <w:rsid w:val="00225216"/>
    <w:rsid w:val="00230969"/>
    <w:rsid w:val="00230E72"/>
    <w:rsid w:val="002318EE"/>
    <w:rsid w:val="00242E92"/>
    <w:rsid w:val="002444B6"/>
    <w:rsid w:val="00252014"/>
    <w:rsid w:val="00252EE9"/>
    <w:rsid w:val="0025380C"/>
    <w:rsid w:val="00254F46"/>
    <w:rsid w:val="00266078"/>
    <w:rsid w:val="00275798"/>
    <w:rsid w:val="0027641D"/>
    <w:rsid w:val="002A29F6"/>
    <w:rsid w:val="002A48AB"/>
    <w:rsid w:val="002A62F2"/>
    <w:rsid w:val="002B7158"/>
    <w:rsid w:val="002B7D60"/>
    <w:rsid w:val="002D35D6"/>
    <w:rsid w:val="002D7E78"/>
    <w:rsid w:val="002E549D"/>
    <w:rsid w:val="002E7AB5"/>
    <w:rsid w:val="002F4D24"/>
    <w:rsid w:val="002F756A"/>
    <w:rsid w:val="00304D62"/>
    <w:rsid w:val="00312FEA"/>
    <w:rsid w:val="00313761"/>
    <w:rsid w:val="00313785"/>
    <w:rsid w:val="00315638"/>
    <w:rsid w:val="00317E71"/>
    <w:rsid w:val="0032139D"/>
    <w:rsid w:val="00335697"/>
    <w:rsid w:val="003369A6"/>
    <w:rsid w:val="00337554"/>
    <w:rsid w:val="00345DC9"/>
    <w:rsid w:val="00351C39"/>
    <w:rsid w:val="003570DA"/>
    <w:rsid w:val="003804AE"/>
    <w:rsid w:val="00383453"/>
    <w:rsid w:val="00394D5F"/>
    <w:rsid w:val="003A5295"/>
    <w:rsid w:val="003B11E3"/>
    <w:rsid w:val="003D2CA2"/>
    <w:rsid w:val="003D4A95"/>
    <w:rsid w:val="003D5227"/>
    <w:rsid w:val="003E4D83"/>
    <w:rsid w:val="003F1825"/>
    <w:rsid w:val="003F4DBD"/>
    <w:rsid w:val="003F500E"/>
    <w:rsid w:val="00403A10"/>
    <w:rsid w:val="004063C2"/>
    <w:rsid w:val="00414A38"/>
    <w:rsid w:val="00416633"/>
    <w:rsid w:val="004174E3"/>
    <w:rsid w:val="00422FE7"/>
    <w:rsid w:val="004251A4"/>
    <w:rsid w:val="0043170D"/>
    <w:rsid w:val="00434F64"/>
    <w:rsid w:val="0044315D"/>
    <w:rsid w:val="0044702E"/>
    <w:rsid w:val="00447B63"/>
    <w:rsid w:val="00447BEF"/>
    <w:rsid w:val="00450266"/>
    <w:rsid w:val="004629C6"/>
    <w:rsid w:val="00470A8D"/>
    <w:rsid w:val="004720B9"/>
    <w:rsid w:val="00477A20"/>
    <w:rsid w:val="00482E6D"/>
    <w:rsid w:val="004871F1"/>
    <w:rsid w:val="0048745B"/>
    <w:rsid w:val="00487AEC"/>
    <w:rsid w:val="004922A2"/>
    <w:rsid w:val="00492F98"/>
    <w:rsid w:val="00494F0A"/>
    <w:rsid w:val="00497259"/>
    <w:rsid w:val="004A1A69"/>
    <w:rsid w:val="004A40F3"/>
    <w:rsid w:val="004B5C84"/>
    <w:rsid w:val="004C1C27"/>
    <w:rsid w:val="004E1CA4"/>
    <w:rsid w:val="004E712D"/>
    <w:rsid w:val="005006DB"/>
    <w:rsid w:val="00513C95"/>
    <w:rsid w:val="005156AC"/>
    <w:rsid w:val="005262A8"/>
    <w:rsid w:val="00546ADF"/>
    <w:rsid w:val="00552B81"/>
    <w:rsid w:val="00561155"/>
    <w:rsid w:val="005807EC"/>
    <w:rsid w:val="005853CE"/>
    <w:rsid w:val="005A0B33"/>
    <w:rsid w:val="005B345F"/>
    <w:rsid w:val="005B3CB4"/>
    <w:rsid w:val="005C41B6"/>
    <w:rsid w:val="005D7737"/>
    <w:rsid w:val="005E5210"/>
    <w:rsid w:val="005F39EB"/>
    <w:rsid w:val="005F6D6E"/>
    <w:rsid w:val="00602349"/>
    <w:rsid w:val="0061397F"/>
    <w:rsid w:val="006146CF"/>
    <w:rsid w:val="006151BA"/>
    <w:rsid w:val="00617698"/>
    <w:rsid w:val="006314E9"/>
    <w:rsid w:val="00640955"/>
    <w:rsid w:val="00642767"/>
    <w:rsid w:val="00645265"/>
    <w:rsid w:val="006466E1"/>
    <w:rsid w:val="00647DA8"/>
    <w:rsid w:val="006506AE"/>
    <w:rsid w:val="00656E9A"/>
    <w:rsid w:val="00661793"/>
    <w:rsid w:val="00667772"/>
    <w:rsid w:val="006723C3"/>
    <w:rsid w:val="006757D3"/>
    <w:rsid w:val="0069429E"/>
    <w:rsid w:val="00694839"/>
    <w:rsid w:val="00697869"/>
    <w:rsid w:val="006A50FF"/>
    <w:rsid w:val="006C27E6"/>
    <w:rsid w:val="006D546C"/>
    <w:rsid w:val="006E2B79"/>
    <w:rsid w:val="006E4496"/>
    <w:rsid w:val="006E7396"/>
    <w:rsid w:val="006F29AD"/>
    <w:rsid w:val="0070435E"/>
    <w:rsid w:val="00712E04"/>
    <w:rsid w:val="00720609"/>
    <w:rsid w:val="0072557C"/>
    <w:rsid w:val="007312B8"/>
    <w:rsid w:val="0074359C"/>
    <w:rsid w:val="007464EA"/>
    <w:rsid w:val="00747EBB"/>
    <w:rsid w:val="00750831"/>
    <w:rsid w:val="007535D5"/>
    <w:rsid w:val="00754691"/>
    <w:rsid w:val="00772F28"/>
    <w:rsid w:val="00780E4D"/>
    <w:rsid w:val="00782642"/>
    <w:rsid w:val="007856B1"/>
    <w:rsid w:val="007861D9"/>
    <w:rsid w:val="00792C4F"/>
    <w:rsid w:val="00792EFD"/>
    <w:rsid w:val="00793F13"/>
    <w:rsid w:val="00796214"/>
    <w:rsid w:val="007A512D"/>
    <w:rsid w:val="007B50C0"/>
    <w:rsid w:val="007C0405"/>
    <w:rsid w:val="007D1562"/>
    <w:rsid w:val="007D4F40"/>
    <w:rsid w:val="007D5648"/>
    <w:rsid w:val="007D77AE"/>
    <w:rsid w:val="007E4F4D"/>
    <w:rsid w:val="007E50AD"/>
    <w:rsid w:val="00800F2B"/>
    <w:rsid w:val="008065EE"/>
    <w:rsid w:val="008078B0"/>
    <w:rsid w:val="00814931"/>
    <w:rsid w:val="008154F5"/>
    <w:rsid w:val="008227EC"/>
    <w:rsid w:val="00824928"/>
    <w:rsid w:val="008540D8"/>
    <w:rsid w:val="008566DD"/>
    <w:rsid w:val="00892576"/>
    <w:rsid w:val="008C23FF"/>
    <w:rsid w:val="008C54E4"/>
    <w:rsid w:val="008C6744"/>
    <w:rsid w:val="008E166E"/>
    <w:rsid w:val="008F3BD8"/>
    <w:rsid w:val="0090037C"/>
    <w:rsid w:val="00912689"/>
    <w:rsid w:val="009350A3"/>
    <w:rsid w:val="00937A6A"/>
    <w:rsid w:val="00946A34"/>
    <w:rsid w:val="009502A0"/>
    <w:rsid w:val="00951247"/>
    <w:rsid w:val="00973203"/>
    <w:rsid w:val="009A4E8F"/>
    <w:rsid w:val="009A60CB"/>
    <w:rsid w:val="009C1A02"/>
    <w:rsid w:val="009E113C"/>
    <w:rsid w:val="009F2EB2"/>
    <w:rsid w:val="00A05241"/>
    <w:rsid w:val="00A21E8F"/>
    <w:rsid w:val="00A30A28"/>
    <w:rsid w:val="00A33729"/>
    <w:rsid w:val="00A45504"/>
    <w:rsid w:val="00A738FA"/>
    <w:rsid w:val="00A85110"/>
    <w:rsid w:val="00A87093"/>
    <w:rsid w:val="00A93E08"/>
    <w:rsid w:val="00A942C3"/>
    <w:rsid w:val="00AB336E"/>
    <w:rsid w:val="00AB700F"/>
    <w:rsid w:val="00AC3B53"/>
    <w:rsid w:val="00AD321A"/>
    <w:rsid w:val="00AE0A71"/>
    <w:rsid w:val="00AF32BC"/>
    <w:rsid w:val="00AF3581"/>
    <w:rsid w:val="00AF781E"/>
    <w:rsid w:val="00AF7DA7"/>
    <w:rsid w:val="00B17DC6"/>
    <w:rsid w:val="00B525B8"/>
    <w:rsid w:val="00B54C7E"/>
    <w:rsid w:val="00B66F19"/>
    <w:rsid w:val="00B67441"/>
    <w:rsid w:val="00B72EE9"/>
    <w:rsid w:val="00B82EC1"/>
    <w:rsid w:val="00B85C8F"/>
    <w:rsid w:val="00B90BA6"/>
    <w:rsid w:val="00B9643D"/>
    <w:rsid w:val="00BB0870"/>
    <w:rsid w:val="00BB1363"/>
    <w:rsid w:val="00BB598F"/>
    <w:rsid w:val="00BC4F69"/>
    <w:rsid w:val="00BE2F47"/>
    <w:rsid w:val="00BE53BB"/>
    <w:rsid w:val="00BE591B"/>
    <w:rsid w:val="00BF0117"/>
    <w:rsid w:val="00BF319D"/>
    <w:rsid w:val="00BF4761"/>
    <w:rsid w:val="00C01D97"/>
    <w:rsid w:val="00C0241D"/>
    <w:rsid w:val="00C107EE"/>
    <w:rsid w:val="00C11C38"/>
    <w:rsid w:val="00C154AA"/>
    <w:rsid w:val="00C1654F"/>
    <w:rsid w:val="00C2046E"/>
    <w:rsid w:val="00C30204"/>
    <w:rsid w:val="00C433C3"/>
    <w:rsid w:val="00C44CC3"/>
    <w:rsid w:val="00C45096"/>
    <w:rsid w:val="00C50DCE"/>
    <w:rsid w:val="00C5395D"/>
    <w:rsid w:val="00C754FF"/>
    <w:rsid w:val="00C7600F"/>
    <w:rsid w:val="00C804D0"/>
    <w:rsid w:val="00C9098A"/>
    <w:rsid w:val="00CA1C08"/>
    <w:rsid w:val="00CB041E"/>
    <w:rsid w:val="00CB5F48"/>
    <w:rsid w:val="00CD2701"/>
    <w:rsid w:val="00CD3A73"/>
    <w:rsid w:val="00CE00C9"/>
    <w:rsid w:val="00CE1A91"/>
    <w:rsid w:val="00CE4C58"/>
    <w:rsid w:val="00CE7B83"/>
    <w:rsid w:val="00D03194"/>
    <w:rsid w:val="00D11FB6"/>
    <w:rsid w:val="00D15CE1"/>
    <w:rsid w:val="00D166E7"/>
    <w:rsid w:val="00D20659"/>
    <w:rsid w:val="00D24004"/>
    <w:rsid w:val="00D40051"/>
    <w:rsid w:val="00D43BAF"/>
    <w:rsid w:val="00D4570A"/>
    <w:rsid w:val="00D52F83"/>
    <w:rsid w:val="00D62B23"/>
    <w:rsid w:val="00D72CFE"/>
    <w:rsid w:val="00D734D3"/>
    <w:rsid w:val="00D7605E"/>
    <w:rsid w:val="00D83B02"/>
    <w:rsid w:val="00D901EE"/>
    <w:rsid w:val="00D902D6"/>
    <w:rsid w:val="00D945C1"/>
    <w:rsid w:val="00DB435A"/>
    <w:rsid w:val="00DB6F67"/>
    <w:rsid w:val="00DC6924"/>
    <w:rsid w:val="00DE596B"/>
    <w:rsid w:val="00DF5E89"/>
    <w:rsid w:val="00E03B99"/>
    <w:rsid w:val="00E1163C"/>
    <w:rsid w:val="00E23909"/>
    <w:rsid w:val="00E44B0C"/>
    <w:rsid w:val="00E52524"/>
    <w:rsid w:val="00E578A6"/>
    <w:rsid w:val="00E67DCF"/>
    <w:rsid w:val="00EA06C5"/>
    <w:rsid w:val="00EB6AF5"/>
    <w:rsid w:val="00EB7F69"/>
    <w:rsid w:val="00ED4EB4"/>
    <w:rsid w:val="00ED7983"/>
    <w:rsid w:val="00F12161"/>
    <w:rsid w:val="00F12A88"/>
    <w:rsid w:val="00F147BA"/>
    <w:rsid w:val="00F233BA"/>
    <w:rsid w:val="00F35B8E"/>
    <w:rsid w:val="00F43482"/>
    <w:rsid w:val="00F4673F"/>
    <w:rsid w:val="00F51B33"/>
    <w:rsid w:val="00F559A1"/>
    <w:rsid w:val="00F6478A"/>
    <w:rsid w:val="00F672BD"/>
    <w:rsid w:val="00F67610"/>
    <w:rsid w:val="00F713B3"/>
    <w:rsid w:val="00F74382"/>
    <w:rsid w:val="00F7797B"/>
    <w:rsid w:val="00F840C2"/>
    <w:rsid w:val="00F9267B"/>
    <w:rsid w:val="00FA11BA"/>
    <w:rsid w:val="00FA37D5"/>
    <w:rsid w:val="00FA6B1D"/>
    <w:rsid w:val="00FC1C20"/>
    <w:rsid w:val="00FC2D21"/>
    <w:rsid w:val="00FC4618"/>
    <w:rsid w:val="00FE7935"/>
    <w:rsid w:val="00FF6C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FA22F6"/>
  <w15:docId w15:val="{48AF09D5-0F16-4D9D-9070-5C21359F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90A"/>
    <w:pPr>
      <w:suppressAutoHyphens/>
    </w:pPr>
    <w:rPr>
      <w:rFonts w:ascii="Arial" w:hAnsi="Arial" w:cs="Tahoma"/>
      <w:szCs w:val="24"/>
    </w:rPr>
  </w:style>
  <w:style w:type="paragraph" w:styleId="Ttulo1">
    <w:name w:val="heading 1"/>
    <w:basedOn w:val="Normal"/>
    <w:next w:val="Normal"/>
    <w:link w:val="Ttulo1Char"/>
    <w:qFormat/>
    <w:rsid w:val="000D390A"/>
    <w:pPr>
      <w:keepNext/>
      <w:keepLines/>
      <w:spacing w:before="240"/>
      <w:outlineLvl w:val="0"/>
    </w:pPr>
    <w:rPr>
      <w:rFonts w:ascii="Cambria" w:eastAsia="MS Gothic" w:hAnsi="Cambria" w:cs="Times New Roman"/>
      <w:color w:val="365F91"/>
      <w:sz w:val="32"/>
      <w:szCs w:val="32"/>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 w:val="24"/>
      <w:szCs w:val="20"/>
    </w:rPr>
  </w:style>
  <w:style w:type="paragraph" w:styleId="Ttulo3">
    <w:name w:val="heading 3"/>
    <w:basedOn w:val="Normal"/>
    <w:next w:val="Normal"/>
    <w:link w:val="Ttulo3Char"/>
    <w:qFormat/>
    <w:rsid w:val="006314E9"/>
    <w:pPr>
      <w:keepNext/>
      <w:numPr>
        <w:ilvl w:val="2"/>
        <w:numId w:val="1"/>
      </w:numPr>
      <w:spacing w:before="240" w:after="60"/>
      <w:outlineLvl w:val="2"/>
    </w:pPr>
    <w:rPr>
      <w:rFonts w:ascii="Times New Roman" w:hAnsi="Times New Roman" w:cs="Times New Roman"/>
      <w:b/>
      <w:sz w:val="24"/>
      <w:szCs w:val="20"/>
      <w:lang w:eastAsia="zh-CN"/>
    </w:rPr>
  </w:style>
  <w:style w:type="paragraph" w:styleId="Ttulo4">
    <w:name w:val="heading 4"/>
    <w:basedOn w:val="Normal"/>
    <w:next w:val="Normal"/>
    <w:link w:val="Ttulo4Char"/>
    <w:qFormat/>
    <w:rsid w:val="006314E9"/>
    <w:pPr>
      <w:keepNext/>
      <w:numPr>
        <w:ilvl w:val="3"/>
        <w:numId w:val="1"/>
      </w:numPr>
      <w:spacing w:before="240" w:after="60"/>
      <w:outlineLvl w:val="3"/>
    </w:pPr>
    <w:rPr>
      <w:rFonts w:ascii="Times New Roman" w:hAnsi="Times New Roman" w:cs="Times New Roman"/>
      <w:b/>
      <w:i/>
      <w:sz w:val="24"/>
      <w:szCs w:val="20"/>
      <w:lang w:eastAsia="zh-CN"/>
    </w:rPr>
  </w:style>
  <w:style w:type="paragraph" w:styleId="Ttulo5">
    <w:name w:val="heading 5"/>
    <w:basedOn w:val="Normal"/>
    <w:next w:val="Normal"/>
    <w:link w:val="Ttulo5Char"/>
    <w:qFormat/>
    <w:rsid w:val="006314E9"/>
    <w:pPr>
      <w:numPr>
        <w:ilvl w:val="4"/>
        <w:numId w:val="1"/>
      </w:numPr>
      <w:spacing w:before="240" w:after="60"/>
      <w:outlineLvl w:val="4"/>
    </w:pPr>
    <w:rPr>
      <w:rFonts w:cs="Arial"/>
      <w:sz w:val="22"/>
      <w:szCs w:val="20"/>
      <w:lang w:eastAsia="zh-CN"/>
    </w:rPr>
  </w:style>
  <w:style w:type="paragraph" w:styleId="Ttulo6">
    <w:name w:val="heading 6"/>
    <w:basedOn w:val="Normal"/>
    <w:next w:val="Normal"/>
    <w:link w:val="Ttulo6Char"/>
    <w:qFormat/>
    <w:rsid w:val="006314E9"/>
    <w:pPr>
      <w:numPr>
        <w:ilvl w:val="5"/>
        <w:numId w:val="1"/>
      </w:numPr>
      <w:spacing w:before="240" w:after="60"/>
      <w:outlineLvl w:val="5"/>
    </w:pPr>
    <w:rPr>
      <w:rFonts w:cs="Arial"/>
      <w:i/>
      <w:sz w:val="22"/>
      <w:szCs w:val="20"/>
      <w:lang w:eastAsia="zh-CN"/>
    </w:rPr>
  </w:style>
  <w:style w:type="paragraph" w:styleId="Ttulo7">
    <w:name w:val="heading 7"/>
    <w:basedOn w:val="Normal"/>
    <w:next w:val="Normal"/>
    <w:link w:val="Ttulo7Char"/>
    <w:qFormat/>
    <w:rsid w:val="006314E9"/>
    <w:pPr>
      <w:numPr>
        <w:ilvl w:val="6"/>
        <w:numId w:val="1"/>
      </w:numPr>
      <w:spacing w:before="240" w:after="60"/>
      <w:outlineLvl w:val="6"/>
    </w:pPr>
    <w:rPr>
      <w:rFonts w:cs="Arial"/>
      <w:szCs w:val="20"/>
      <w:lang w:eastAsia="zh-CN"/>
    </w:rPr>
  </w:style>
  <w:style w:type="paragraph" w:styleId="Ttulo8">
    <w:name w:val="heading 8"/>
    <w:basedOn w:val="Normal"/>
    <w:next w:val="Normal"/>
    <w:link w:val="Ttulo8Char"/>
    <w:qFormat/>
    <w:rsid w:val="006314E9"/>
    <w:pPr>
      <w:numPr>
        <w:ilvl w:val="7"/>
        <w:numId w:val="1"/>
      </w:numPr>
      <w:spacing w:before="240" w:after="60"/>
      <w:outlineLvl w:val="7"/>
    </w:pPr>
    <w:rPr>
      <w:rFonts w:cs="Arial"/>
      <w:i/>
      <w:szCs w:val="20"/>
      <w:lang w:eastAsia="zh-CN"/>
    </w:rPr>
  </w:style>
  <w:style w:type="paragraph" w:styleId="Ttulo9">
    <w:name w:val="heading 9"/>
    <w:basedOn w:val="Normal"/>
    <w:next w:val="Normal"/>
    <w:link w:val="Ttulo9Char"/>
    <w:qFormat/>
    <w:rsid w:val="006314E9"/>
    <w:pPr>
      <w:numPr>
        <w:ilvl w:val="8"/>
        <w:numId w:val="1"/>
      </w:numPr>
      <w:spacing w:before="240" w:after="60"/>
      <w:outlineLvl w:val="8"/>
    </w:pPr>
    <w:rPr>
      <w:rFonts w:cs="Arial"/>
      <w:i/>
      <w:sz w:val="18"/>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D390A"/>
    <w:rPr>
      <w:rFonts w:ascii="Cambria" w:eastAsia="MS Gothic" w:hAnsi="Cambria" w:cs="Times New Roman"/>
      <w:color w:val="365F91"/>
      <w:sz w:val="32"/>
      <w:szCs w:val="32"/>
    </w:rPr>
  </w:style>
  <w:style w:type="character" w:customStyle="1" w:styleId="Ttulo2Char">
    <w:name w:val="Título 2 Char"/>
    <w:link w:val="Ttulo2"/>
    <w:rsid w:val="004B460A"/>
    <w:rPr>
      <w:b/>
      <w:color w:val="000000"/>
      <w:sz w:val="24"/>
    </w:rPr>
  </w:style>
  <w:style w:type="character" w:customStyle="1" w:styleId="Ttulo3Char">
    <w:name w:val="Título 3 Char"/>
    <w:basedOn w:val="Fontepargpadro"/>
    <w:link w:val="Ttulo3"/>
    <w:rsid w:val="006314E9"/>
    <w:rPr>
      <w:b/>
      <w:sz w:val="24"/>
      <w:lang w:eastAsia="zh-CN"/>
    </w:rPr>
  </w:style>
  <w:style w:type="character" w:customStyle="1" w:styleId="Ttulo4Char">
    <w:name w:val="Título 4 Char"/>
    <w:basedOn w:val="Fontepargpadro"/>
    <w:link w:val="Ttulo4"/>
    <w:rsid w:val="006314E9"/>
    <w:rPr>
      <w:b/>
      <w:i/>
      <w:sz w:val="24"/>
      <w:lang w:eastAsia="zh-CN"/>
    </w:rPr>
  </w:style>
  <w:style w:type="character" w:customStyle="1" w:styleId="Ttulo5Char">
    <w:name w:val="Título 5 Char"/>
    <w:basedOn w:val="Fontepargpadro"/>
    <w:link w:val="Ttulo5"/>
    <w:rsid w:val="006314E9"/>
    <w:rPr>
      <w:rFonts w:ascii="Arial" w:hAnsi="Arial" w:cs="Arial"/>
      <w:sz w:val="22"/>
      <w:lang w:eastAsia="zh-CN"/>
    </w:rPr>
  </w:style>
  <w:style w:type="character" w:customStyle="1" w:styleId="Ttulo6Char">
    <w:name w:val="Título 6 Char"/>
    <w:basedOn w:val="Fontepargpadro"/>
    <w:link w:val="Ttulo6"/>
    <w:rsid w:val="006314E9"/>
    <w:rPr>
      <w:rFonts w:ascii="Arial" w:hAnsi="Arial" w:cs="Arial"/>
      <w:i/>
      <w:sz w:val="22"/>
      <w:lang w:eastAsia="zh-CN"/>
    </w:rPr>
  </w:style>
  <w:style w:type="character" w:customStyle="1" w:styleId="Ttulo7Char">
    <w:name w:val="Título 7 Char"/>
    <w:basedOn w:val="Fontepargpadro"/>
    <w:link w:val="Ttulo7"/>
    <w:rsid w:val="006314E9"/>
    <w:rPr>
      <w:rFonts w:ascii="Arial" w:hAnsi="Arial" w:cs="Arial"/>
      <w:lang w:eastAsia="zh-CN"/>
    </w:rPr>
  </w:style>
  <w:style w:type="character" w:customStyle="1" w:styleId="Ttulo8Char">
    <w:name w:val="Título 8 Char"/>
    <w:basedOn w:val="Fontepargpadro"/>
    <w:link w:val="Ttulo8"/>
    <w:rsid w:val="006314E9"/>
    <w:rPr>
      <w:rFonts w:ascii="Arial" w:hAnsi="Arial" w:cs="Arial"/>
      <w:i/>
      <w:lang w:eastAsia="zh-CN"/>
    </w:rPr>
  </w:style>
  <w:style w:type="character" w:customStyle="1" w:styleId="Ttulo9Char">
    <w:name w:val="Título 9 Char"/>
    <w:basedOn w:val="Fontepargpadro"/>
    <w:link w:val="Ttulo9"/>
    <w:rsid w:val="006314E9"/>
    <w:rPr>
      <w:rFonts w:ascii="Arial" w:hAnsi="Arial" w:cs="Arial"/>
      <w:i/>
      <w:sz w:val="18"/>
      <w:lang w:eastAsia="zh-CN"/>
    </w:rPr>
  </w:style>
  <w:style w:type="character" w:customStyle="1" w:styleId="TextodebaloChar">
    <w:name w:val="Texto de balão Char"/>
    <w:link w:val="Textodebalo"/>
    <w:uiPriority w:val="99"/>
    <w:rsid w:val="003A73C1"/>
    <w:rPr>
      <w:rFonts w:ascii="Tahoma" w:hAnsi="Tahoma" w:cs="Tahoma"/>
      <w:sz w:val="16"/>
      <w:szCs w:val="16"/>
    </w:rPr>
  </w:style>
  <w:style w:type="paragraph" w:styleId="Textodebalo">
    <w:name w:val="Balloon Text"/>
    <w:basedOn w:val="Normal"/>
    <w:link w:val="TextodebaloChar"/>
    <w:uiPriority w:val="99"/>
    <w:rsid w:val="003A73C1"/>
    <w:rPr>
      <w:rFonts w:ascii="Tahoma" w:hAnsi="Tahoma" w:cs="Times New Roman"/>
      <w:sz w:val="16"/>
      <w:szCs w:val="16"/>
    </w:rPr>
  </w:style>
  <w:style w:type="character" w:customStyle="1" w:styleId="normalchar1">
    <w:name w:val="normal__char1"/>
    <w:rsid w:val="008D51CC"/>
    <w:rPr>
      <w:rFonts w:ascii="Arial" w:hAnsi="Arial" w:cs="Arial"/>
      <w:strike w:val="0"/>
      <w:dstrike w:val="0"/>
      <w:sz w:val="24"/>
      <w:szCs w:val="24"/>
      <w:u w:val="none"/>
      <w:effect w:val="none"/>
    </w:rPr>
  </w:style>
  <w:style w:type="character" w:customStyle="1" w:styleId="apple-style-span">
    <w:name w:val="apple-style-span"/>
    <w:basedOn w:val="Fontepargpadro"/>
    <w:rsid w:val="00260802"/>
  </w:style>
  <w:style w:type="character" w:customStyle="1" w:styleId="LinkdaInternet">
    <w:name w:val="Link da Internet"/>
    <w:rsid w:val="00BF1A7F"/>
    <w:rPr>
      <w:color w:val="000080"/>
      <w:u w:val="single"/>
    </w:rPr>
  </w:style>
  <w:style w:type="character" w:customStyle="1" w:styleId="CitaoChar">
    <w:name w:val="Citação Char"/>
    <w:link w:val="Citao"/>
    <w:uiPriority w:val="29"/>
    <w:rsid w:val="00C322F1"/>
    <w:rPr>
      <w:rFonts w:ascii="Ecofont_Spranq_eco_Sans" w:eastAsia="Calibri" w:hAnsi="Ecofont_Spranq_eco_Sans" w:cs="Tahoma"/>
      <w:i/>
      <w:iCs/>
      <w:color w:val="000000"/>
      <w:szCs w:val="24"/>
      <w:shd w:val="clear" w:color="auto" w:fill="FFFFCC"/>
      <w:lang w:eastAsia="en-US"/>
    </w:rPr>
  </w:style>
  <w:style w:type="paragraph" w:styleId="Citao">
    <w:name w:val="Quote"/>
    <w:basedOn w:val="Normal"/>
    <w:next w:val="Normal"/>
    <w:link w:val="CitaoChar"/>
    <w:uiPriority w:val="29"/>
    <w:qFormat/>
    <w:rsid w:val="00C322F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CitaoChar"/>
    <w:rsid w:val="000A23DA"/>
    <w:rPr>
      <w:rFonts w:ascii="Ecofont_Spranq_eco_Sans" w:eastAsia="Calibri" w:hAnsi="Ecofont_Spranq_eco_Sans" w:cs="Tahoma"/>
      <w:i/>
      <w:iCs/>
      <w:color w:val="000000"/>
      <w:szCs w:val="24"/>
      <w:shd w:val="clear" w:color="auto" w:fill="FFFFCC"/>
      <w:lang w:eastAsia="en-US"/>
    </w:rPr>
  </w:style>
  <w:style w:type="character" w:styleId="Refdecomentrio">
    <w:name w:val="annotation reference"/>
    <w:basedOn w:val="Fontepargpadro"/>
    <w:uiPriority w:val="99"/>
    <w:semiHidden/>
    <w:unhideWhenUsed/>
    <w:rsid w:val="0015519E"/>
    <w:rPr>
      <w:sz w:val="16"/>
      <w:szCs w:val="16"/>
    </w:rPr>
  </w:style>
  <w:style w:type="character" w:customStyle="1" w:styleId="TextodecomentrioChar">
    <w:name w:val="Texto de comentário Char"/>
    <w:basedOn w:val="Fontepargpadro"/>
    <w:link w:val="Textodecomentrio"/>
    <w:uiPriority w:val="99"/>
    <w:rsid w:val="0015519E"/>
    <w:rPr>
      <w:rFonts w:ascii="Ecofont_Spranq_eco_Sans" w:hAnsi="Ecofont_Spranq_eco_Sans" w:cs="Tahoma"/>
    </w:rPr>
  </w:style>
  <w:style w:type="paragraph" w:styleId="Textodecomentrio">
    <w:name w:val="annotation text"/>
    <w:basedOn w:val="Normal"/>
    <w:link w:val="TextodecomentrioChar"/>
    <w:uiPriority w:val="99"/>
    <w:unhideWhenUsed/>
    <w:rsid w:val="0015519E"/>
    <w:rPr>
      <w:szCs w:val="20"/>
    </w:rPr>
  </w:style>
  <w:style w:type="character" w:customStyle="1" w:styleId="AssuntodocomentrioChar">
    <w:name w:val="Assunto do comentário Char"/>
    <w:basedOn w:val="TextodecomentrioChar"/>
    <w:link w:val="Assuntodocomentrio"/>
    <w:uiPriority w:val="99"/>
    <w:semiHidden/>
    <w:rsid w:val="0015519E"/>
    <w:rPr>
      <w:rFonts w:ascii="Ecofont_Spranq_eco_Sans" w:hAnsi="Ecofont_Spranq_eco_Sans" w:cs="Tahoma"/>
      <w:b/>
      <w:bCs/>
    </w:rPr>
  </w:style>
  <w:style w:type="paragraph" w:styleId="Assuntodocomentrio">
    <w:name w:val="annotation subject"/>
    <w:basedOn w:val="Textodecomentrio"/>
    <w:link w:val="AssuntodocomentrioChar"/>
    <w:uiPriority w:val="99"/>
    <w:semiHidden/>
    <w:unhideWhenUsed/>
    <w:rsid w:val="0015519E"/>
    <w:rPr>
      <w:b/>
      <w:bCs/>
    </w:rPr>
  </w:style>
  <w:style w:type="character" w:styleId="TextodoEspaoReservado">
    <w:name w:val="Placeholder Text"/>
    <w:basedOn w:val="Fontepargpadro"/>
    <w:uiPriority w:val="99"/>
    <w:semiHidden/>
    <w:rsid w:val="00DD3355"/>
    <w:rPr>
      <w:color w:val="808080"/>
    </w:rPr>
  </w:style>
  <w:style w:type="character" w:customStyle="1" w:styleId="CabealhoChar">
    <w:name w:val="Cabeçalho Char"/>
    <w:basedOn w:val="Fontepargpadro"/>
    <w:link w:val="Cabealho"/>
    <w:uiPriority w:val="99"/>
    <w:rsid w:val="00DB64EF"/>
    <w:rPr>
      <w:rFonts w:ascii="Ecofont_Spranq_eco_Sans" w:hAnsi="Ecofont_Spranq_eco_Sans" w:cs="Tahoma"/>
      <w:sz w:val="24"/>
      <w:szCs w:val="24"/>
    </w:rPr>
  </w:style>
  <w:style w:type="paragraph" w:styleId="Cabealho">
    <w:name w:val="header"/>
    <w:basedOn w:val="Normal"/>
    <w:link w:val="CabealhoChar"/>
    <w:uiPriority w:val="99"/>
    <w:unhideWhenUsed/>
    <w:rsid w:val="00DB64EF"/>
    <w:pPr>
      <w:tabs>
        <w:tab w:val="center" w:pos="4252"/>
        <w:tab w:val="right" w:pos="8504"/>
      </w:tabs>
    </w:pPr>
  </w:style>
  <w:style w:type="character" w:customStyle="1" w:styleId="RodapChar">
    <w:name w:val="Rodapé Char"/>
    <w:basedOn w:val="Fontepargpadro"/>
    <w:link w:val="Rodap"/>
    <w:uiPriority w:val="99"/>
    <w:rsid w:val="00DB64EF"/>
    <w:rPr>
      <w:rFonts w:ascii="Ecofont_Spranq_eco_Sans" w:hAnsi="Ecofont_Spranq_eco_Sans" w:cs="Tahoma"/>
      <w:sz w:val="24"/>
      <w:szCs w:val="24"/>
    </w:rPr>
  </w:style>
  <w:style w:type="paragraph" w:styleId="Rodap">
    <w:name w:val="footer"/>
    <w:basedOn w:val="Normal"/>
    <w:link w:val="RodapChar"/>
    <w:uiPriority w:val="99"/>
    <w:unhideWhenUsed/>
    <w:rsid w:val="00DB64EF"/>
    <w:pPr>
      <w:tabs>
        <w:tab w:val="center" w:pos="4252"/>
        <w:tab w:val="right" w:pos="8504"/>
      </w:tabs>
    </w:pPr>
  </w:style>
  <w:style w:type="character" w:customStyle="1" w:styleId="Nivel1Char">
    <w:name w:val="Nivel1 Char"/>
    <w:basedOn w:val="Ttulo1Char"/>
    <w:link w:val="Nivel10"/>
    <w:rsid w:val="000D390A"/>
    <w:rPr>
      <w:rFonts w:ascii="Arial" w:eastAsia="MS Gothic" w:hAnsi="Arial" w:cs="Times New Roman"/>
      <w:b/>
      <w:color w:val="000000"/>
      <w:sz w:val="32"/>
      <w:szCs w:val="32"/>
    </w:rPr>
  </w:style>
  <w:style w:type="paragraph" w:customStyle="1" w:styleId="Nivel10">
    <w:name w:val="Nivel1"/>
    <w:basedOn w:val="Ttulo1"/>
    <w:link w:val="Nivel1Char"/>
    <w:qFormat/>
    <w:rsid w:val="000D390A"/>
    <w:pPr>
      <w:numPr>
        <w:numId w:val="3"/>
      </w:numPr>
      <w:spacing w:before="480" w:line="276" w:lineRule="auto"/>
      <w:jc w:val="both"/>
    </w:pPr>
    <w:rPr>
      <w:rFonts w:ascii="Arial" w:hAnsi="Arial"/>
      <w:b/>
      <w:color w:val="000000"/>
      <w:sz w:val="20"/>
      <w:szCs w:val="20"/>
    </w:rPr>
  </w:style>
  <w:style w:type="character" w:customStyle="1" w:styleId="Recuodecorpodetexto2Char">
    <w:name w:val="Recuo de corpo de texto 2 Char"/>
    <w:basedOn w:val="Fontepargpadro"/>
    <w:link w:val="Recuodecorpodetexto2"/>
    <w:rsid w:val="0073446A"/>
    <w:rPr>
      <w:sz w:val="24"/>
      <w:szCs w:val="24"/>
    </w:rPr>
  </w:style>
  <w:style w:type="paragraph" w:styleId="Recuodecorpodetexto2">
    <w:name w:val="Body Text Indent 2"/>
    <w:basedOn w:val="Normal"/>
    <w:link w:val="Recuodecorpodetexto2Char"/>
    <w:rsid w:val="0073446A"/>
    <w:pPr>
      <w:spacing w:after="120" w:line="480" w:lineRule="auto"/>
      <w:ind w:left="283"/>
    </w:pPr>
    <w:rPr>
      <w:rFonts w:ascii="Times New Roman" w:hAnsi="Times New Roman" w:cs="Times New Roman"/>
      <w:sz w:val="24"/>
    </w:rPr>
  </w:style>
  <w:style w:type="character" w:styleId="Forte">
    <w:name w:val="Strong"/>
    <w:basedOn w:val="Fontepargpadro"/>
    <w:uiPriority w:val="22"/>
    <w:qFormat/>
    <w:rsid w:val="00C92364"/>
    <w:rPr>
      <w:b/>
      <w:bCs/>
    </w:rPr>
  </w:style>
  <w:style w:type="character" w:styleId="nfase">
    <w:name w:val="Emphasis"/>
    <w:basedOn w:val="Fontepargpadro"/>
    <w:qFormat/>
    <w:rsid w:val="00E132D6"/>
    <w:rPr>
      <w:i/>
      <w:iCs/>
    </w:rPr>
  </w:style>
  <w:style w:type="character" w:customStyle="1" w:styleId="ListLabel1">
    <w:name w:val="ListLabel 1"/>
    <w:rsid w:val="00195787"/>
    <w:rPr>
      <w:i w:val="0"/>
    </w:rPr>
  </w:style>
  <w:style w:type="character" w:customStyle="1" w:styleId="ListLabel2">
    <w:name w:val="ListLabel 2"/>
    <w:rsid w:val="00195787"/>
    <w:rPr>
      <w:rFonts w:eastAsia="Arial Unicode MS"/>
    </w:rPr>
  </w:style>
  <w:style w:type="character" w:customStyle="1" w:styleId="ListLabel3">
    <w:name w:val="ListLabel 3"/>
    <w:rsid w:val="00195787"/>
    <w:rPr>
      <w:rFonts w:cs="Arial"/>
      <w:i/>
      <w:color w:val="FF0000"/>
    </w:rPr>
  </w:style>
  <w:style w:type="character" w:customStyle="1" w:styleId="ListLabel4">
    <w:name w:val="ListLabel 4"/>
    <w:rsid w:val="00195787"/>
    <w:rPr>
      <w:color w:val="0000FF"/>
    </w:rPr>
  </w:style>
  <w:style w:type="character" w:customStyle="1" w:styleId="ListLabel5">
    <w:name w:val="ListLabel 5"/>
    <w:rsid w:val="00195787"/>
    <w:rPr>
      <w:b w:val="0"/>
    </w:rPr>
  </w:style>
  <w:style w:type="character" w:customStyle="1" w:styleId="ListLabel6">
    <w:name w:val="ListLabel 6"/>
    <w:rsid w:val="00195787"/>
    <w:rPr>
      <w:b/>
      <w:i w:val="0"/>
    </w:rPr>
  </w:style>
  <w:style w:type="character" w:customStyle="1" w:styleId="ListLabel7">
    <w:name w:val="ListLabel 7"/>
    <w:rsid w:val="00195787"/>
    <w:rPr>
      <w:b/>
      <w:i w:val="0"/>
      <w:color w:val="00000A"/>
    </w:rPr>
  </w:style>
  <w:style w:type="character" w:customStyle="1" w:styleId="ListLabel8">
    <w:name w:val="ListLabel 8"/>
    <w:rsid w:val="00195787"/>
    <w:rPr>
      <w:b w:val="0"/>
      <w:i w:val="0"/>
      <w:color w:val="00000A"/>
    </w:rPr>
  </w:style>
  <w:style w:type="character" w:customStyle="1" w:styleId="ListLabel9">
    <w:name w:val="ListLabel 9"/>
    <w:rsid w:val="00195787"/>
    <w:rPr>
      <w:i/>
    </w:rPr>
  </w:style>
  <w:style w:type="character" w:customStyle="1" w:styleId="ListLabel10">
    <w:name w:val="ListLabel 10"/>
    <w:rsid w:val="00195787"/>
    <w:rPr>
      <w:b/>
    </w:rPr>
  </w:style>
  <w:style w:type="character" w:customStyle="1" w:styleId="ListLabel11">
    <w:name w:val="ListLabel 11"/>
    <w:rsid w:val="00195787"/>
    <w:rPr>
      <w:b w:val="0"/>
      <w:i w:val="0"/>
      <w:sz w:val="18"/>
      <w:szCs w:val="18"/>
    </w:rPr>
  </w:style>
  <w:style w:type="paragraph" w:styleId="Ttulo">
    <w:name w:val="Title"/>
    <w:basedOn w:val="Normal"/>
    <w:next w:val="Corpodotexto"/>
    <w:rsid w:val="00195787"/>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rsid w:val="00195787"/>
    <w:pPr>
      <w:spacing w:after="140" w:line="288" w:lineRule="auto"/>
    </w:pPr>
  </w:style>
  <w:style w:type="paragraph" w:styleId="Lista">
    <w:name w:val="List"/>
    <w:basedOn w:val="Corpodotexto"/>
    <w:rsid w:val="00195787"/>
    <w:rPr>
      <w:rFonts w:cs="Mangal"/>
    </w:rPr>
  </w:style>
  <w:style w:type="paragraph" w:styleId="Legenda">
    <w:name w:val="caption"/>
    <w:basedOn w:val="Normal"/>
    <w:qFormat/>
    <w:rsid w:val="00195787"/>
    <w:pPr>
      <w:suppressLineNumbers/>
      <w:spacing w:before="120" w:after="120"/>
    </w:pPr>
    <w:rPr>
      <w:rFonts w:cs="Mangal"/>
      <w:i/>
      <w:iCs/>
      <w:sz w:val="24"/>
    </w:rPr>
  </w:style>
  <w:style w:type="paragraph" w:customStyle="1" w:styleId="ndice">
    <w:name w:val="Índice"/>
    <w:basedOn w:val="Normal"/>
    <w:rsid w:val="00195787"/>
    <w:pPr>
      <w:suppressLineNumbers/>
    </w:pPr>
    <w:rPr>
      <w:rFonts w:cs="Mangal"/>
    </w:rPr>
  </w:style>
  <w:style w:type="paragraph" w:styleId="PargrafodaLista">
    <w:name w:val="List Paragraph"/>
    <w:basedOn w:val="Normal"/>
    <w:link w:val="PargrafodaListaChar"/>
    <w:uiPriority w:val="34"/>
    <w:qFormat/>
    <w:rsid w:val="004773FC"/>
    <w:pPr>
      <w:ind w:left="720"/>
      <w:contextualSpacing/>
    </w:pPr>
  </w:style>
  <w:style w:type="character" w:customStyle="1" w:styleId="PargrafodaListaChar">
    <w:name w:val="Parágrafo da Lista Char"/>
    <w:link w:val="PargrafodaLista"/>
    <w:locked/>
    <w:rsid w:val="006D546C"/>
    <w:rPr>
      <w:rFonts w:ascii="Arial" w:hAnsi="Arial" w:cs="Tahoma"/>
      <w:szCs w:val="24"/>
    </w:rPr>
  </w:style>
  <w:style w:type="paragraph" w:styleId="NormalWeb">
    <w:name w:val="Normal (Web)"/>
    <w:basedOn w:val="Normal"/>
    <w:uiPriority w:val="99"/>
    <w:rsid w:val="006B156A"/>
    <w:pPr>
      <w:spacing w:after="280"/>
    </w:pPr>
    <w:rPr>
      <w:rFonts w:ascii="Times New Roman" w:hAnsi="Times New Roman" w:cs="Times New Roman"/>
    </w:rPr>
  </w:style>
  <w:style w:type="paragraph" w:customStyle="1" w:styleId="Nvel2">
    <w:name w:val="Nível 2"/>
    <w:basedOn w:val="Normal"/>
    <w:next w:val="Normal"/>
    <w:uiPriority w:val="99"/>
    <w:rsid w:val="004B460A"/>
    <w:pPr>
      <w:spacing w:after="120"/>
      <w:jc w:val="both"/>
    </w:pPr>
    <w:rPr>
      <w:rFonts w:cs="Times New Roman"/>
      <w:b/>
      <w:szCs w:val="20"/>
    </w:rPr>
  </w:style>
  <w:style w:type="paragraph" w:styleId="Commarcadores5">
    <w:name w:val="List Bullet 5"/>
    <w:basedOn w:val="Normal"/>
    <w:uiPriority w:val="99"/>
    <w:rsid w:val="001A3A05"/>
    <w:pPr>
      <w:numPr>
        <w:numId w:val="2"/>
      </w:numPr>
      <w:contextualSpacing/>
    </w:pPr>
  </w:style>
  <w:style w:type="paragraph" w:customStyle="1" w:styleId="citao2">
    <w:name w:val="citação 2"/>
    <w:basedOn w:val="Citao"/>
    <w:qFormat/>
    <w:rsid w:val="000A23DA"/>
    <w:rPr>
      <w:szCs w:val="20"/>
    </w:rPr>
  </w:style>
  <w:style w:type="paragraph" w:styleId="Reviso">
    <w:name w:val="Revision"/>
    <w:uiPriority w:val="99"/>
    <w:semiHidden/>
    <w:rsid w:val="00656F07"/>
    <w:pPr>
      <w:suppressAutoHyphens/>
    </w:pPr>
    <w:rPr>
      <w:rFonts w:ascii="Arial" w:hAnsi="Arial" w:cs="Tahoma"/>
      <w:szCs w:val="24"/>
    </w:rPr>
  </w:style>
  <w:style w:type="paragraph" w:customStyle="1" w:styleId="PargrafodaLista1">
    <w:name w:val="Parágrafo da Lista1"/>
    <w:basedOn w:val="Normal"/>
    <w:uiPriority w:val="99"/>
    <w:qFormat/>
    <w:rsid w:val="006C27E6"/>
    <w:pPr>
      <w:suppressAutoHyphens w:val="0"/>
      <w:ind w:left="720"/>
    </w:pPr>
    <w:rPr>
      <w:rFonts w:ascii="Ecofont_Spranq_eco_Sans" w:hAnsi="Ecofont_Spranq_eco_Sans" w:cs="Ecofont_Spranq_eco_Sans"/>
      <w:sz w:val="24"/>
    </w:rPr>
  </w:style>
  <w:style w:type="paragraph" w:customStyle="1" w:styleId="WW-Padro">
    <w:name w:val="WW-Padrão"/>
    <w:rsid w:val="003B11E3"/>
    <w:pPr>
      <w:suppressAutoHyphens/>
    </w:pPr>
    <w:rPr>
      <w:sz w:val="24"/>
      <w:lang w:eastAsia="ar-SA"/>
    </w:rPr>
  </w:style>
  <w:style w:type="table" w:styleId="Tabelacomgrade">
    <w:name w:val="Table Grid"/>
    <w:basedOn w:val="Tabelanormal"/>
    <w:uiPriority w:val="39"/>
    <w:unhideWhenUsed/>
    <w:rsid w:val="005006D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E23909"/>
    <w:pPr>
      <w:suppressAutoHyphens w:val="0"/>
      <w:spacing w:after="120"/>
    </w:pPr>
    <w:rPr>
      <w:rFonts w:ascii="Times New Roman" w:hAnsi="Times New Roman" w:cs="Times New Roman"/>
      <w:sz w:val="24"/>
    </w:rPr>
  </w:style>
  <w:style w:type="character" w:customStyle="1" w:styleId="CorpodetextoChar">
    <w:name w:val="Corpo de texto Char"/>
    <w:basedOn w:val="Fontepargpadro"/>
    <w:link w:val="Corpodetexto"/>
    <w:rsid w:val="00E23909"/>
    <w:rPr>
      <w:sz w:val="24"/>
      <w:szCs w:val="24"/>
    </w:rPr>
  </w:style>
  <w:style w:type="paragraph" w:styleId="Textoembloco">
    <w:name w:val="Block Text"/>
    <w:basedOn w:val="Normal"/>
    <w:rsid w:val="00E23909"/>
    <w:pPr>
      <w:suppressAutoHyphens w:val="0"/>
      <w:ind w:left="567" w:right="284" w:hanging="567"/>
      <w:jc w:val="both"/>
    </w:pPr>
    <w:rPr>
      <w:rFonts w:ascii="Times New Roman" w:hAnsi="Times New Roman" w:cs="Times New Roman"/>
      <w:b/>
      <w:sz w:val="24"/>
      <w:szCs w:val="20"/>
    </w:rPr>
  </w:style>
  <w:style w:type="paragraph" w:customStyle="1" w:styleId="western">
    <w:name w:val="western"/>
    <w:basedOn w:val="Normal"/>
    <w:rsid w:val="00E23909"/>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rsid w:val="001A6554"/>
    <w:pPr>
      <w:ind w:right="-148"/>
      <w:jc w:val="both"/>
    </w:pPr>
    <w:rPr>
      <w:rFonts w:cs="Times New Roman"/>
      <w:sz w:val="24"/>
      <w:szCs w:val="20"/>
      <w:lang w:eastAsia="ar-SA"/>
    </w:rPr>
  </w:style>
  <w:style w:type="paragraph" w:customStyle="1" w:styleId="Ttulo1doRosinaldo">
    <w:name w:val="Título 1 do Rosinaldo"/>
    <w:basedOn w:val="Normal"/>
    <w:rsid w:val="00313761"/>
    <w:pPr>
      <w:tabs>
        <w:tab w:val="num" w:pos="360"/>
      </w:tabs>
      <w:suppressAutoHyphens w:val="0"/>
      <w:ind w:left="360" w:hanging="360"/>
      <w:jc w:val="both"/>
    </w:pPr>
    <w:rPr>
      <w:rFonts w:cs="Times New Roman"/>
      <w:sz w:val="24"/>
      <w:szCs w:val="20"/>
    </w:rPr>
  </w:style>
  <w:style w:type="character" w:styleId="Nmerodepgina">
    <w:name w:val="page number"/>
    <w:rsid w:val="00BB598F"/>
  </w:style>
  <w:style w:type="character" w:styleId="Hyperlink">
    <w:name w:val="Hyperlink"/>
    <w:basedOn w:val="Fontepargpadro"/>
    <w:unhideWhenUsed/>
    <w:rsid w:val="005853CE"/>
    <w:rPr>
      <w:color w:val="0000FF" w:themeColor="hyperlink"/>
      <w:u w:val="single"/>
    </w:rPr>
  </w:style>
  <w:style w:type="character" w:customStyle="1" w:styleId="MenoPendente1">
    <w:name w:val="Menção Pendente1"/>
    <w:basedOn w:val="Fontepargpadro"/>
    <w:uiPriority w:val="99"/>
    <w:semiHidden/>
    <w:unhideWhenUsed/>
    <w:rsid w:val="005853CE"/>
    <w:rPr>
      <w:color w:val="605E5C"/>
      <w:shd w:val="clear" w:color="auto" w:fill="E1DFDD"/>
    </w:rPr>
  </w:style>
  <w:style w:type="paragraph" w:customStyle="1" w:styleId="Nivel01">
    <w:name w:val="Nivel_01"/>
    <w:basedOn w:val="Ttulo1"/>
    <w:uiPriority w:val="99"/>
    <w:qFormat/>
    <w:rsid w:val="00F74382"/>
    <w:pPr>
      <w:numPr>
        <w:numId w:val="6"/>
      </w:numPr>
      <w:tabs>
        <w:tab w:val="num"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rsid w:val="00F74382"/>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qFormat/>
    <w:rsid w:val="00F7438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Ttulo1"/>
    <w:next w:val="Normal"/>
    <w:link w:val="Nivel01TituloChar"/>
    <w:qFormat/>
    <w:rsid w:val="00F74382"/>
    <w:pPr>
      <w:tabs>
        <w:tab w:val="num"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Fontepargpadro"/>
    <w:link w:val="Nivel01Titulo"/>
    <w:locked/>
    <w:rsid w:val="00F74382"/>
    <w:rPr>
      <w:rFonts w:ascii="Arial" w:eastAsiaTheme="majorEastAsia" w:hAnsi="Arial"/>
      <w:b/>
      <w:bCs/>
    </w:rPr>
  </w:style>
  <w:style w:type="paragraph" w:customStyle="1" w:styleId="SombreamentoMdio1-nfase31">
    <w:name w:val="Sombreamento Médio 1 - Ênfase 31"/>
    <w:basedOn w:val="Normal"/>
    <w:next w:val="Normal"/>
    <w:uiPriority w:val="99"/>
    <w:rsid w:val="00A33729"/>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rsid w:val="001B3F0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rsid w:val="001B3F02"/>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Fontepargpadro"/>
    <w:link w:val="Nivel2"/>
    <w:uiPriority w:val="99"/>
    <w:locked/>
    <w:rsid w:val="001B3F02"/>
    <w:rPr>
      <w:rFonts w:ascii="Ecofont_Spranq_eco_Sans" w:eastAsia="Arial Unicode MS" w:hAnsi="Ecofont_Spranq_eco_Sans"/>
    </w:rPr>
  </w:style>
  <w:style w:type="paragraph" w:customStyle="1" w:styleId="Nivel2">
    <w:name w:val="Nivel 2"/>
    <w:link w:val="Nivel2Char"/>
    <w:uiPriority w:val="99"/>
    <w:qFormat/>
    <w:rsid w:val="001B3F02"/>
    <w:pPr>
      <w:numPr>
        <w:ilvl w:val="1"/>
        <w:numId w:val="14"/>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uiPriority w:val="99"/>
    <w:qFormat/>
    <w:rsid w:val="001B3F02"/>
    <w:pPr>
      <w:numPr>
        <w:ilvl w:val="0"/>
      </w:numPr>
      <w:tabs>
        <w:tab w:val="num" w:pos="360"/>
      </w:tabs>
      <w:ind w:left="720" w:hanging="432"/>
    </w:pPr>
    <w:rPr>
      <w:rFonts w:cs="Arial"/>
      <w:b/>
    </w:rPr>
  </w:style>
  <w:style w:type="paragraph" w:customStyle="1" w:styleId="Nivel3">
    <w:name w:val="Nivel 3"/>
    <w:basedOn w:val="Nivel2"/>
    <w:uiPriority w:val="99"/>
    <w:qFormat/>
    <w:rsid w:val="001B3F02"/>
    <w:pPr>
      <w:numPr>
        <w:ilvl w:val="2"/>
      </w:numPr>
      <w:tabs>
        <w:tab w:val="num" w:pos="360"/>
      </w:tabs>
      <w:ind w:left="2160" w:hanging="180"/>
    </w:pPr>
    <w:rPr>
      <w:rFonts w:cs="Arial"/>
      <w:color w:val="000000"/>
    </w:rPr>
  </w:style>
  <w:style w:type="paragraph" w:customStyle="1" w:styleId="Nivel4">
    <w:name w:val="Nivel 4"/>
    <w:basedOn w:val="Nivel3"/>
    <w:uiPriority w:val="99"/>
    <w:qFormat/>
    <w:rsid w:val="001B3F02"/>
    <w:pPr>
      <w:numPr>
        <w:ilvl w:val="3"/>
      </w:numPr>
      <w:tabs>
        <w:tab w:val="num" w:pos="360"/>
      </w:tabs>
      <w:ind w:left="2880" w:hanging="360"/>
    </w:pPr>
    <w:rPr>
      <w:color w:val="auto"/>
    </w:rPr>
  </w:style>
  <w:style w:type="paragraph" w:customStyle="1" w:styleId="Nivel5">
    <w:name w:val="Nivel 5"/>
    <w:basedOn w:val="Nivel4"/>
    <w:uiPriority w:val="99"/>
    <w:qFormat/>
    <w:rsid w:val="001B3F02"/>
    <w:pPr>
      <w:numPr>
        <w:ilvl w:val="4"/>
      </w:numPr>
      <w:tabs>
        <w:tab w:val="num" w:pos="360"/>
      </w:tabs>
      <w:ind w:left="3600" w:hanging="360"/>
    </w:pPr>
  </w:style>
  <w:style w:type="character" w:customStyle="1" w:styleId="MenoPendente2">
    <w:name w:val="Menção Pendente2"/>
    <w:basedOn w:val="Fontepargpadro"/>
    <w:uiPriority w:val="99"/>
    <w:semiHidden/>
    <w:unhideWhenUsed/>
    <w:rsid w:val="00C433C3"/>
    <w:rPr>
      <w:color w:val="605E5C"/>
      <w:shd w:val="clear" w:color="auto" w:fill="E1DFDD"/>
    </w:rPr>
  </w:style>
  <w:style w:type="character" w:customStyle="1" w:styleId="WW8Num1z0">
    <w:name w:val="WW8Num1z0"/>
    <w:rsid w:val="006314E9"/>
    <w:rPr>
      <w:rFonts w:ascii="Symbol" w:hAnsi="Symbol" w:cs="Symbol"/>
    </w:rPr>
  </w:style>
  <w:style w:type="character" w:customStyle="1" w:styleId="WW8Num1z1">
    <w:name w:val="WW8Num1z1"/>
    <w:rsid w:val="006314E9"/>
  </w:style>
  <w:style w:type="character" w:customStyle="1" w:styleId="WW8Num1z2">
    <w:name w:val="WW8Num1z2"/>
    <w:rsid w:val="006314E9"/>
  </w:style>
  <w:style w:type="character" w:customStyle="1" w:styleId="WW8Num1z3">
    <w:name w:val="WW8Num1z3"/>
    <w:rsid w:val="006314E9"/>
  </w:style>
  <w:style w:type="character" w:customStyle="1" w:styleId="WW8Num1z4">
    <w:name w:val="WW8Num1z4"/>
    <w:rsid w:val="006314E9"/>
  </w:style>
  <w:style w:type="character" w:customStyle="1" w:styleId="WW8Num1z5">
    <w:name w:val="WW8Num1z5"/>
    <w:rsid w:val="006314E9"/>
  </w:style>
  <w:style w:type="character" w:customStyle="1" w:styleId="WW8Num1z6">
    <w:name w:val="WW8Num1z6"/>
    <w:rsid w:val="006314E9"/>
  </w:style>
  <w:style w:type="character" w:customStyle="1" w:styleId="WW8Num1z7">
    <w:name w:val="WW8Num1z7"/>
    <w:rsid w:val="006314E9"/>
  </w:style>
  <w:style w:type="character" w:customStyle="1" w:styleId="WW8Num1z8">
    <w:name w:val="WW8Num1z8"/>
    <w:rsid w:val="006314E9"/>
  </w:style>
  <w:style w:type="character" w:customStyle="1" w:styleId="WW8Num2z0">
    <w:name w:val="WW8Num2z0"/>
    <w:rsid w:val="006314E9"/>
    <w:rPr>
      <w:rFonts w:ascii="Symbol" w:hAnsi="Symbol" w:cs="Symbol"/>
    </w:rPr>
  </w:style>
  <w:style w:type="character" w:customStyle="1" w:styleId="WW8Num3z0">
    <w:name w:val="WW8Num3z0"/>
    <w:rsid w:val="006314E9"/>
    <w:rPr>
      <w:rFonts w:ascii="Symbol" w:hAnsi="Symbol" w:cs="StarSymbol"/>
      <w:color w:val="0000FF"/>
      <w:sz w:val="18"/>
      <w:szCs w:val="18"/>
    </w:rPr>
  </w:style>
  <w:style w:type="character" w:customStyle="1" w:styleId="WW8Num3z1">
    <w:name w:val="WW8Num3z1"/>
    <w:rsid w:val="006314E9"/>
    <w:rPr>
      <w:rFonts w:ascii="OpenSymbol" w:hAnsi="OpenSymbol" w:cs="Courier New"/>
    </w:rPr>
  </w:style>
  <w:style w:type="character" w:customStyle="1" w:styleId="WW8Num3z2">
    <w:name w:val="WW8Num3z2"/>
    <w:rsid w:val="006314E9"/>
  </w:style>
  <w:style w:type="character" w:customStyle="1" w:styleId="WW8Num3z3">
    <w:name w:val="WW8Num3z3"/>
    <w:rsid w:val="006314E9"/>
  </w:style>
  <w:style w:type="character" w:customStyle="1" w:styleId="WW8Num3z4">
    <w:name w:val="WW8Num3z4"/>
    <w:rsid w:val="006314E9"/>
  </w:style>
  <w:style w:type="character" w:customStyle="1" w:styleId="WW8Num3z5">
    <w:name w:val="WW8Num3z5"/>
    <w:rsid w:val="006314E9"/>
  </w:style>
  <w:style w:type="character" w:customStyle="1" w:styleId="WW8Num3z6">
    <w:name w:val="WW8Num3z6"/>
    <w:rsid w:val="006314E9"/>
  </w:style>
  <w:style w:type="character" w:customStyle="1" w:styleId="WW8Num3z7">
    <w:name w:val="WW8Num3z7"/>
    <w:rsid w:val="006314E9"/>
  </w:style>
  <w:style w:type="character" w:customStyle="1" w:styleId="WW8Num3z8">
    <w:name w:val="WW8Num3z8"/>
    <w:rsid w:val="006314E9"/>
  </w:style>
  <w:style w:type="character" w:customStyle="1" w:styleId="WW8Num4z0">
    <w:name w:val="WW8Num4z0"/>
    <w:rsid w:val="006314E9"/>
    <w:rPr>
      <w:rFonts w:ascii="Symbol" w:hAnsi="Symbol" w:cs="Arial Narrow"/>
      <w:b/>
      <w:sz w:val="18"/>
      <w:szCs w:val="18"/>
    </w:rPr>
  </w:style>
  <w:style w:type="character" w:customStyle="1" w:styleId="WW8Num4z1">
    <w:name w:val="WW8Num4z1"/>
    <w:rsid w:val="006314E9"/>
    <w:rPr>
      <w:rFonts w:ascii="OpenSymbol" w:hAnsi="OpenSymbol" w:cs="OpenSymbol"/>
    </w:rPr>
  </w:style>
  <w:style w:type="character" w:customStyle="1" w:styleId="WW8Num5z0">
    <w:name w:val="WW8Num5z0"/>
    <w:rsid w:val="006314E9"/>
    <w:rPr>
      <w:rFonts w:cs="Arial"/>
      <w:b/>
    </w:rPr>
  </w:style>
  <w:style w:type="character" w:customStyle="1" w:styleId="WW8Num5z1">
    <w:name w:val="WW8Num5z1"/>
    <w:rsid w:val="006314E9"/>
  </w:style>
  <w:style w:type="character" w:customStyle="1" w:styleId="WW8Num5z2">
    <w:name w:val="WW8Num5z2"/>
    <w:rsid w:val="006314E9"/>
  </w:style>
  <w:style w:type="character" w:customStyle="1" w:styleId="WW8Num5z3">
    <w:name w:val="WW8Num5z3"/>
    <w:rsid w:val="006314E9"/>
  </w:style>
  <w:style w:type="character" w:customStyle="1" w:styleId="WW8Num5z4">
    <w:name w:val="WW8Num5z4"/>
    <w:rsid w:val="006314E9"/>
  </w:style>
  <w:style w:type="character" w:customStyle="1" w:styleId="WW8Num5z5">
    <w:name w:val="WW8Num5z5"/>
    <w:rsid w:val="006314E9"/>
    <w:rPr>
      <w:b/>
      <w:sz w:val="20"/>
      <w:szCs w:val="20"/>
    </w:rPr>
  </w:style>
  <w:style w:type="character" w:customStyle="1" w:styleId="WW8Num5z6">
    <w:name w:val="WW8Num5z6"/>
    <w:rsid w:val="006314E9"/>
  </w:style>
  <w:style w:type="character" w:customStyle="1" w:styleId="WW8Num5z7">
    <w:name w:val="WW8Num5z7"/>
    <w:rsid w:val="006314E9"/>
  </w:style>
  <w:style w:type="character" w:customStyle="1" w:styleId="WW8Num5z8">
    <w:name w:val="WW8Num5z8"/>
    <w:rsid w:val="006314E9"/>
  </w:style>
  <w:style w:type="character" w:customStyle="1" w:styleId="WW8Num6z0">
    <w:name w:val="WW8Num6z0"/>
    <w:rsid w:val="006314E9"/>
    <w:rPr>
      <w:rFonts w:ascii="Symbol" w:hAnsi="Symbol" w:cs="Symbol"/>
      <w:sz w:val="18"/>
      <w:szCs w:val="18"/>
    </w:rPr>
  </w:style>
  <w:style w:type="character" w:customStyle="1" w:styleId="WW8Num7z0">
    <w:name w:val="WW8Num7z0"/>
    <w:rsid w:val="006314E9"/>
    <w:rPr>
      <w:rFonts w:ascii="Symbol" w:hAnsi="Symbol" w:cs="Arial Narrow"/>
    </w:rPr>
  </w:style>
  <w:style w:type="character" w:customStyle="1" w:styleId="WW8Num8z0">
    <w:name w:val="WW8Num8z0"/>
    <w:rsid w:val="006314E9"/>
    <w:rPr>
      <w:rFonts w:ascii="Symbol" w:hAnsi="Symbol" w:cs="Symbol"/>
    </w:rPr>
  </w:style>
  <w:style w:type="character" w:customStyle="1" w:styleId="WW8Num9z0">
    <w:name w:val="WW8Num9z0"/>
    <w:rsid w:val="006314E9"/>
    <w:rPr>
      <w:rFonts w:ascii="Symbol" w:hAnsi="Symbol" w:cs="Symbol"/>
      <w:color w:val="auto"/>
      <w:sz w:val="18"/>
      <w:szCs w:val="18"/>
    </w:rPr>
  </w:style>
  <w:style w:type="character" w:customStyle="1" w:styleId="WW8Num10z0">
    <w:name w:val="WW8Num10z0"/>
    <w:rsid w:val="006314E9"/>
    <w:rPr>
      <w:rFonts w:ascii="Symbol" w:hAnsi="Symbol" w:cs="Symbol"/>
      <w:color w:val="auto"/>
      <w:sz w:val="18"/>
      <w:szCs w:val="18"/>
    </w:rPr>
  </w:style>
  <w:style w:type="character" w:customStyle="1" w:styleId="WW8Num11z0">
    <w:name w:val="WW8Num11z0"/>
    <w:rsid w:val="006314E9"/>
    <w:rPr>
      <w:rFonts w:ascii="Symbol" w:hAnsi="Symbol" w:cs="Arial"/>
      <w:b/>
      <w:sz w:val="20"/>
      <w:szCs w:val="20"/>
    </w:rPr>
  </w:style>
  <w:style w:type="character" w:customStyle="1" w:styleId="WW8Num12z0">
    <w:name w:val="WW8Num12z0"/>
    <w:rsid w:val="006314E9"/>
    <w:rPr>
      <w:rFonts w:ascii="Symbol" w:hAnsi="Symbol" w:cs="Arial Narrow"/>
      <w:b/>
      <w:sz w:val="20"/>
      <w:szCs w:val="20"/>
    </w:rPr>
  </w:style>
  <w:style w:type="character" w:customStyle="1" w:styleId="WW8Num13z0">
    <w:name w:val="WW8Num13z0"/>
    <w:rsid w:val="006314E9"/>
    <w:rPr>
      <w:rFonts w:cs="Arial Narrow"/>
    </w:rPr>
  </w:style>
  <w:style w:type="character" w:customStyle="1" w:styleId="WW8Num13z1">
    <w:name w:val="WW8Num13z1"/>
    <w:rsid w:val="006314E9"/>
    <w:rPr>
      <w:b/>
    </w:rPr>
  </w:style>
  <w:style w:type="character" w:customStyle="1" w:styleId="WW8Num13z2">
    <w:name w:val="WW8Num13z2"/>
    <w:rsid w:val="006314E9"/>
  </w:style>
  <w:style w:type="character" w:customStyle="1" w:styleId="WW8Num13z3">
    <w:name w:val="WW8Num13z3"/>
    <w:rsid w:val="006314E9"/>
  </w:style>
  <w:style w:type="character" w:customStyle="1" w:styleId="WW8Num13z4">
    <w:name w:val="WW8Num13z4"/>
    <w:rsid w:val="006314E9"/>
  </w:style>
  <w:style w:type="character" w:customStyle="1" w:styleId="WW8Num13z5">
    <w:name w:val="WW8Num13z5"/>
    <w:rsid w:val="006314E9"/>
  </w:style>
  <w:style w:type="character" w:customStyle="1" w:styleId="WW8Num13z6">
    <w:name w:val="WW8Num13z6"/>
    <w:rsid w:val="006314E9"/>
  </w:style>
  <w:style w:type="character" w:customStyle="1" w:styleId="WW8Num13z7">
    <w:name w:val="WW8Num13z7"/>
    <w:rsid w:val="006314E9"/>
  </w:style>
  <w:style w:type="character" w:customStyle="1" w:styleId="WW8Num13z8">
    <w:name w:val="WW8Num13z8"/>
    <w:rsid w:val="006314E9"/>
  </w:style>
  <w:style w:type="character" w:customStyle="1" w:styleId="WW8Num14z0">
    <w:name w:val="WW8Num14z0"/>
    <w:rsid w:val="006314E9"/>
    <w:rPr>
      <w:rFonts w:cs="Arial Narrow"/>
      <w:sz w:val="20"/>
      <w:szCs w:val="20"/>
    </w:rPr>
  </w:style>
  <w:style w:type="character" w:customStyle="1" w:styleId="WW8Num14z1">
    <w:name w:val="WW8Num14z1"/>
    <w:rsid w:val="006314E9"/>
  </w:style>
  <w:style w:type="character" w:customStyle="1" w:styleId="WW8Num14z2">
    <w:name w:val="WW8Num14z2"/>
    <w:rsid w:val="006314E9"/>
  </w:style>
  <w:style w:type="character" w:customStyle="1" w:styleId="WW8Num14z3">
    <w:name w:val="WW8Num14z3"/>
    <w:rsid w:val="006314E9"/>
  </w:style>
  <w:style w:type="character" w:customStyle="1" w:styleId="WW8Num14z4">
    <w:name w:val="WW8Num14z4"/>
    <w:rsid w:val="006314E9"/>
  </w:style>
  <w:style w:type="character" w:customStyle="1" w:styleId="WW8Num14z5">
    <w:name w:val="WW8Num14z5"/>
    <w:rsid w:val="006314E9"/>
  </w:style>
  <w:style w:type="character" w:customStyle="1" w:styleId="WW8Num14z6">
    <w:name w:val="WW8Num14z6"/>
    <w:rsid w:val="006314E9"/>
  </w:style>
  <w:style w:type="character" w:customStyle="1" w:styleId="WW8Num14z7">
    <w:name w:val="WW8Num14z7"/>
    <w:rsid w:val="006314E9"/>
  </w:style>
  <w:style w:type="character" w:customStyle="1" w:styleId="WW8Num14z8">
    <w:name w:val="WW8Num14z8"/>
    <w:rsid w:val="006314E9"/>
  </w:style>
  <w:style w:type="character" w:customStyle="1" w:styleId="WW8Num15z0">
    <w:name w:val="WW8Num15z0"/>
    <w:rsid w:val="006314E9"/>
    <w:rPr>
      <w:rFonts w:ascii="Arial Narrow" w:hAnsi="Arial Narrow" w:cs="Arial Narrow"/>
      <w:b/>
      <w:sz w:val="18"/>
      <w:szCs w:val="18"/>
    </w:rPr>
  </w:style>
  <w:style w:type="character" w:customStyle="1" w:styleId="WW8Num15z1">
    <w:name w:val="WW8Num15z1"/>
    <w:rsid w:val="006314E9"/>
    <w:rPr>
      <w:rFonts w:ascii="Courier New" w:hAnsi="Courier New" w:cs="Courier New"/>
    </w:rPr>
  </w:style>
  <w:style w:type="character" w:customStyle="1" w:styleId="WW8Num15z2">
    <w:name w:val="WW8Num15z2"/>
    <w:rsid w:val="006314E9"/>
    <w:rPr>
      <w:rFonts w:ascii="Wingdings" w:hAnsi="Wingdings" w:cs="Wingdings"/>
    </w:rPr>
  </w:style>
  <w:style w:type="character" w:customStyle="1" w:styleId="WW8Num15z3">
    <w:name w:val="WW8Num15z3"/>
    <w:rsid w:val="006314E9"/>
  </w:style>
  <w:style w:type="character" w:customStyle="1" w:styleId="WW8Num15z4">
    <w:name w:val="WW8Num15z4"/>
    <w:rsid w:val="006314E9"/>
  </w:style>
  <w:style w:type="character" w:customStyle="1" w:styleId="WW8Num15z5">
    <w:name w:val="WW8Num15z5"/>
    <w:rsid w:val="006314E9"/>
  </w:style>
  <w:style w:type="character" w:customStyle="1" w:styleId="WW8Num15z6">
    <w:name w:val="WW8Num15z6"/>
    <w:rsid w:val="006314E9"/>
  </w:style>
  <w:style w:type="character" w:customStyle="1" w:styleId="WW8Num15z7">
    <w:name w:val="WW8Num15z7"/>
    <w:rsid w:val="006314E9"/>
  </w:style>
  <w:style w:type="character" w:customStyle="1" w:styleId="WW8Num15z8">
    <w:name w:val="WW8Num15z8"/>
    <w:rsid w:val="006314E9"/>
  </w:style>
  <w:style w:type="character" w:customStyle="1" w:styleId="WW8Num16z0">
    <w:name w:val="WW8Num16z0"/>
    <w:rsid w:val="006314E9"/>
    <w:rPr>
      <w:rFonts w:ascii="Symbol" w:hAnsi="Symbol" w:cs="Symbol"/>
      <w:color w:val="auto"/>
      <w:sz w:val="18"/>
      <w:szCs w:val="18"/>
    </w:rPr>
  </w:style>
  <w:style w:type="character" w:customStyle="1" w:styleId="WW8Num17z0">
    <w:name w:val="WW8Num17z0"/>
    <w:rsid w:val="006314E9"/>
    <w:rPr>
      <w:rFonts w:ascii="Symbol" w:hAnsi="Symbol" w:cs="Arial"/>
      <w:sz w:val="20"/>
      <w:szCs w:val="20"/>
    </w:rPr>
  </w:style>
  <w:style w:type="character" w:customStyle="1" w:styleId="WW8Num17z1">
    <w:name w:val="WW8Num17z1"/>
    <w:rsid w:val="006314E9"/>
    <w:rPr>
      <w:rFonts w:ascii="OpenSymbol" w:hAnsi="OpenSymbol" w:cs="OpenSymbol"/>
    </w:rPr>
  </w:style>
  <w:style w:type="character" w:customStyle="1" w:styleId="WW8Num18z0">
    <w:name w:val="WW8Num18z0"/>
    <w:rsid w:val="006314E9"/>
    <w:rPr>
      <w:rFonts w:ascii="Arial Narrow" w:eastAsia="Arial Narrow" w:hAnsi="Arial Narrow" w:cs="Arial Narrow" w:hint="default"/>
      <w:b/>
    </w:rPr>
  </w:style>
  <w:style w:type="character" w:customStyle="1" w:styleId="WW8Num19z0">
    <w:name w:val="WW8Num19z0"/>
    <w:rsid w:val="006314E9"/>
    <w:rPr>
      <w:rFonts w:ascii="Symbol" w:hAnsi="Symbol" w:cs="Symbol" w:hint="default"/>
    </w:rPr>
  </w:style>
  <w:style w:type="character" w:customStyle="1" w:styleId="WW8Num20z0">
    <w:name w:val="WW8Num20z0"/>
    <w:rsid w:val="006314E9"/>
    <w:rPr>
      <w:rFonts w:ascii="Arial Narrow" w:hAnsi="Arial Narrow" w:cs="Arial Narrow" w:hint="default"/>
    </w:rPr>
  </w:style>
  <w:style w:type="character" w:customStyle="1" w:styleId="WW8Num21z0">
    <w:name w:val="WW8Num21z0"/>
    <w:rsid w:val="006314E9"/>
    <w:rPr>
      <w:rFonts w:ascii="Arial Narrow" w:hAnsi="Arial Narrow" w:cs="Arial Narrow" w:hint="default"/>
      <w:b/>
      <w:sz w:val="20"/>
      <w:szCs w:val="20"/>
    </w:rPr>
  </w:style>
  <w:style w:type="character" w:customStyle="1" w:styleId="Fontepargpadro4">
    <w:name w:val="Fonte parág. padrão4"/>
    <w:rsid w:val="006314E9"/>
  </w:style>
  <w:style w:type="character" w:customStyle="1" w:styleId="WW8Num8z1">
    <w:name w:val="WW8Num8z1"/>
    <w:rsid w:val="006314E9"/>
    <w:rPr>
      <w:rFonts w:ascii="Wingdings" w:hAnsi="Wingdings" w:cs="Courier New"/>
    </w:rPr>
  </w:style>
  <w:style w:type="character" w:customStyle="1" w:styleId="WW8Num8z3">
    <w:name w:val="WW8Num8z3"/>
    <w:rsid w:val="006314E9"/>
  </w:style>
  <w:style w:type="character" w:customStyle="1" w:styleId="WW8Num8z4">
    <w:name w:val="WW8Num8z4"/>
    <w:rsid w:val="006314E9"/>
  </w:style>
  <w:style w:type="character" w:customStyle="1" w:styleId="WW8Num8z7">
    <w:name w:val="WW8Num8z7"/>
    <w:rsid w:val="006314E9"/>
    <w:rPr>
      <w:rFonts w:ascii="Courier New" w:hAnsi="Courier New" w:cs="Courier New"/>
    </w:rPr>
  </w:style>
  <w:style w:type="character" w:customStyle="1" w:styleId="WW8Num9z1">
    <w:name w:val="WW8Num9z1"/>
    <w:rsid w:val="006314E9"/>
  </w:style>
  <w:style w:type="character" w:customStyle="1" w:styleId="WW8Num9z2">
    <w:name w:val="WW8Num9z2"/>
    <w:rsid w:val="006314E9"/>
  </w:style>
  <w:style w:type="character" w:customStyle="1" w:styleId="WW8Num9z3">
    <w:name w:val="WW8Num9z3"/>
    <w:rsid w:val="006314E9"/>
  </w:style>
  <w:style w:type="character" w:customStyle="1" w:styleId="WW8Num9z4">
    <w:name w:val="WW8Num9z4"/>
    <w:rsid w:val="006314E9"/>
  </w:style>
  <w:style w:type="character" w:customStyle="1" w:styleId="WW8Num9z5">
    <w:name w:val="WW8Num9z5"/>
    <w:rsid w:val="006314E9"/>
  </w:style>
  <w:style w:type="character" w:customStyle="1" w:styleId="WW8Num9z6">
    <w:name w:val="WW8Num9z6"/>
    <w:rsid w:val="006314E9"/>
  </w:style>
  <w:style w:type="character" w:customStyle="1" w:styleId="WW8Num9z7">
    <w:name w:val="WW8Num9z7"/>
    <w:rsid w:val="006314E9"/>
  </w:style>
  <w:style w:type="character" w:customStyle="1" w:styleId="WW8Num9z8">
    <w:name w:val="WW8Num9z8"/>
    <w:rsid w:val="006314E9"/>
  </w:style>
  <w:style w:type="character" w:customStyle="1" w:styleId="WW8Num16z1">
    <w:name w:val="WW8Num16z1"/>
    <w:rsid w:val="006314E9"/>
    <w:rPr>
      <w:b/>
    </w:rPr>
  </w:style>
  <w:style w:type="character" w:customStyle="1" w:styleId="WW8Num16z2">
    <w:name w:val="WW8Num16z2"/>
    <w:rsid w:val="006314E9"/>
  </w:style>
  <w:style w:type="character" w:customStyle="1" w:styleId="WW8Num16z3">
    <w:name w:val="WW8Num16z3"/>
    <w:rsid w:val="006314E9"/>
  </w:style>
  <w:style w:type="character" w:customStyle="1" w:styleId="WW8Num16z4">
    <w:name w:val="WW8Num16z4"/>
    <w:rsid w:val="006314E9"/>
  </w:style>
  <w:style w:type="character" w:customStyle="1" w:styleId="WW8Num16z5">
    <w:name w:val="WW8Num16z5"/>
    <w:rsid w:val="006314E9"/>
  </w:style>
  <w:style w:type="character" w:customStyle="1" w:styleId="WW8Num16z6">
    <w:name w:val="WW8Num16z6"/>
    <w:rsid w:val="006314E9"/>
  </w:style>
  <w:style w:type="character" w:customStyle="1" w:styleId="WW8Num16z7">
    <w:name w:val="WW8Num16z7"/>
    <w:rsid w:val="006314E9"/>
  </w:style>
  <w:style w:type="character" w:customStyle="1" w:styleId="WW8Num16z8">
    <w:name w:val="WW8Num16z8"/>
    <w:rsid w:val="006314E9"/>
  </w:style>
  <w:style w:type="character" w:customStyle="1" w:styleId="WW8Num17z2">
    <w:name w:val="WW8Num17z2"/>
    <w:rsid w:val="006314E9"/>
  </w:style>
  <w:style w:type="character" w:customStyle="1" w:styleId="WW8Num17z3">
    <w:name w:val="WW8Num17z3"/>
    <w:rsid w:val="006314E9"/>
  </w:style>
  <w:style w:type="character" w:customStyle="1" w:styleId="WW8Num17z4">
    <w:name w:val="WW8Num17z4"/>
    <w:rsid w:val="006314E9"/>
  </w:style>
  <w:style w:type="character" w:customStyle="1" w:styleId="WW8Num17z5">
    <w:name w:val="WW8Num17z5"/>
    <w:rsid w:val="006314E9"/>
  </w:style>
  <w:style w:type="character" w:customStyle="1" w:styleId="WW8Num17z6">
    <w:name w:val="WW8Num17z6"/>
    <w:rsid w:val="006314E9"/>
  </w:style>
  <w:style w:type="character" w:customStyle="1" w:styleId="WW8Num17z7">
    <w:name w:val="WW8Num17z7"/>
    <w:rsid w:val="006314E9"/>
  </w:style>
  <w:style w:type="character" w:customStyle="1" w:styleId="WW8Num17z8">
    <w:name w:val="WW8Num17z8"/>
    <w:rsid w:val="006314E9"/>
  </w:style>
  <w:style w:type="character" w:customStyle="1" w:styleId="WW8Num19z1">
    <w:name w:val="WW8Num19z1"/>
    <w:rsid w:val="006314E9"/>
    <w:rPr>
      <w:rFonts w:ascii="Courier New" w:hAnsi="Courier New" w:cs="Courier New"/>
    </w:rPr>
  </w:style>
  <w:style w:type="character" w:customStyle="1" w:styleId="WW8Num19z2">
    <w:name w:val="WW8Num19z2"/>
    <w:rsid w:val="006314E9"/>
    <w:rPr>
      <w:rFonts w:ascii="Wingdings" w:hAnsi="Wingdings" w:cs="Wingdings"/>
    </w:rPr>
  </w:style>
  <w:style w:type="character" w:customStyle="1" w:styleId="WW8Num19z3">
    <w:name w:val="WW8Num19z3"/>
    <w:rsid w:val="006314E9"/>
  </w:style>
  <w:style w:type="character" w:customStyle="1" w:styleId="WW8Num19z4">
    <w:name w:val="WW8Num19z4"/>
    <w:rsid w:val="006314E9"/>
  </w:style>
  <w:style w:type="character" w:customStyle="1" w:styleId="WW8Num19z5">
    <w:name w:val="WW8Num19z5"/>
    <w:rsid w:val="006314E9"/>
  </w:style>
  <w:style w:type="character" w:customStyle="1" w:styleId="WW8Num19z6">
    <w:name w:val="WW8Num19z6"/>
    <w:rsid w:val="006314E9"/>
  </w:style>
  <w:style w:type="character" w:customStyle="1" w:styleId="WW8Num19z7">
    <w:name w:val="WW8Num19z7"/>
    <w:rsid w:val="006314E9"/>
  </w:style>
  <w:style w:type="character" w:customStyle="1" w:styleId="WW8Num19z8">
    <w:name w:val="WW8Num19z8"/>
    <w:rsid w:val="006314E9"/>
  </w:style>
  <w:style w:type="character" w:customStyle="1" w:styleId="WW8Num21z1">
    <w:name w:val="WW8Num21z1"/>
    <w:rsid w:val="006314E9"/>
    <w:rPr>
      <w:rFonts w:ascii="OpenSymbol" w:hAnsi="OpenSymbol" w:cs="OpenSymbol"/>
    </w:rPr>
  </w:style>
  <w:style w:type="character" w:customStyle="1" w:styleId="WW8Num22z0">
    <w:name w:val="WW8Num22z0"/>
    <w:rsid w:val="006314E9"/>
    <w:rPr>
      <w:rFonts w:ascii="Arial Narrow" w:hAnsi="Arial Narrow" w:cs="Arial Narrow" w:hint="default"/>
    </w:rPr>
  </w:style>
  <w:style w:type="character" w:customStyle="1" w:styleId="WW8Num22z1">
    <w:name w:val="WW8Num22z1"/>
    <w:rsid w:val="006314E9"/>
  </w:style>
  <w:style w:type="character" w:customStyle="1" w:styleId="WW8Num22z2">
    <w:name w:val="WW8Num22z2"/>
    <w:rsid w:val="006314E9"/>
  </w:style>
  <w:style w:type="character" w:customStyle="1" w:styleId="WW8Num22z3">
    <w:name w:val="WW8Num22z3"/>
    <w:rsid w:val="006314E9"/>
  </w:style>
  <w:style w:type="character" w:customStyle="1" w:styleId="WW8Num22z4">
    <w:name w:val="WW8Num22z4"/>
    <w:rsid w:val="006314E9"/>
  </w:style>
  <w:style w:type="character" w:customStyle="1" w:styleId="WW8Num22z5">
    <w:name w:val="WW8Num22z5"/>
    <w:rsid w:val="006314E9"/>
  </w:style>
  <w:style w:type="character" w:customStyle="1" w:styleId="WW8Num22z6">
    <w:name w:val="WW8Num22z6"/>
    <w:rsid w:val="006314E9"/>
  </w:style>
  <w:style w:type="character" w:customStyle="1" w:styleId="WW8Num22z7">
    <w:name w:val="WW8Num22z7"/>
    <w:rsid w:val="006314E9"/>
  </w:style>
  <w:style w:type="character" w:customStyle="1" w:styleId="WW8Num22z8">
    <w:name w:val="WW8Num22z8"/>
    <w:rsid w:val="006314E9"/>
  </w:style>
  <w:style w:type="character" w:customStyle="1" w:styleId="WW8Num23z0">
    <w:name w:val="WW8Num23z0"/>
    <w:rsid w:val="006314E9"/>
    <w:rPr>
      <w:rFonts w:eastAsia="Times New Roman" w:hint="default"/>
    </w:rPr>
  </w:style>
  <w:style w:type="character" w:customStyle="1" w:styleId="WW8Num23z1">
    <w:name w:val="WW8Num23z1"/>
    <w:rsid w:val="006314E9"/>
  </w:style>
  <w:style w:type="character" w:customStyle="1" w:styleId="WW8Num23z2">
    <w:name w:val="WW8Num23z2"/>
    <w:rsid w:val="006314E9"/>
  </w:style>
  <w:style w:type="character" w:customStyle="1" w:styleId="WW8Num23z3">
    <w:name w:val="WW8Num23z3"/>
    <w:rsid w:val="006314E9"/>
  </w:style>
  <w:style w:type="character" w:customStyle="1" w:styleId="WW8Num23z4">
    <w:name w:val="WW8Num23z4"/>
    <w:rsid w:val="006314E9"/>
  </w:style>
  <w:style w:type="character" w:customStyle="1" w:styleId="WW8Num23z5">
    <w:name w:val="WW8Num23z5"/>
    <w:rsid w:val="006314E9"/>
  </w:style>
  <w:style w:type="character" w:customStyle="1" w:styleId="WW8Num23z6">
    <w:name w:val="WW8Num23z6"/>
    <w:rsid w:val="006314E9"/>
  </w:style>
  <w:style w:type="character" w:customStyle="1" w:styleId="WW8Num23z7">
    <w:name w:val="WW8Num23z7"/>
    <w:rsid w:val="006314E9"/>
  </w:style>
  <w:style w:type="character" w:customStyle="1" w:styleId="WW8Num23z8">
    <w:name w:val="WW8Num23z8"/>
    <w:rsid w:val="006314E9"/>
  </w:style>
  <w:style w:type="character" w:customStyle="1" w:styleId="WW8Num24z0">
    <w:name w:val="WW8Num24z0"/>
    <w:rsid w:val="006314E9"/>
    <w:rPr>
      <w:rFonts w:ascii="Arial Narrow" w:eastAsia="Arial Narrow" w:hAnsi="Arial Narrow" w:cs="Arial Narrow" w:hint="default"/>
      <w:b/>
    </w:rPr>
  </w:style>
  <w:style w:type="character" w:customStyle="1" w:styleId="WW8Num24z1">
    <w:name w:val="WW8Num24z1"/>
    <w:rsid w:val="006314E9"/>
  </w:style>
  <w:style w:type="character" w:customStyle="1" w:styleId="WW8Num24z2">
    <w:name w:val="WW8Num24z2"/>
    <w:rsid w:val="006314E9"/>
  </w:style>
  <w:style w:type="character" w:customStyle="1" w:styleId="WW8Num24z3">
    <w:name w:val="WW8Num24z3"/>
    <w:rsid w:val="006314E9"/>
  </w:style>
  <w:style w:type="character" w:customStyle="1" w:styleId="WW8Num24z4">
    <w:name w:val="WW8Num24z4"/>
    <w:rsid w:val="006314E9"/>
  </w:style>
  <w:style w:type="character" w:customStyle="1" w:styleId="WW8Num24z5">
    <w:name w:val="WW8Num24z5"/>
    <w:rsid w:val="006314E9"/>
  </w:style>
  <w:style w:type="character" w:customStyle="1" w:styleId="WW8Num24z6">
    <w:name w:val="WW8Num24z6"/>
    <w:rsid w:val="006314E9"/>
  </w:style>
  <w:style w:type="character" w:customStyle="1" w:styleId="WW8Num24z7">
    <w:name w:val="WW8Num24z7"/>
    <w:rsid w:val="006314E9"/>
  </w:style>
  <w:style w:type="character" w:customStyle="1" w:styleId="WW8Num24z8">
    <w:name w:val="WW8Num24z8"/>
    <w:rsid w:val="006314E9"/>
  </w:style>
  <w:style w:type="character" w:customStyle="1" w:styleId="WW8Num25z0">
    <w:name w:val="WW8Num25z0"/>
    <w:rsid w:val="006314E9"/>
    <w:rPr>
      <w:rFonts w:ascii="Symbol" w:hAnsi="Symbol" w:cs="Symbol" w:hint="default"/>
    </w:rPr>
  </w:style>
  <w:style w:type="character" w:customStyle="1" w:styleId="WW8Num25z1">
    <w:name w:val="WW8Num25z1"/>
    <w:rsid w:val="006314E9"/>
    <w:rPr>
      <w:rFonts w:ascii="Courier New" w:hAnsi="Courier New" w:cs="Courier New" w:hint="default"/>
    </w:rPr>
  </w:style>
  <w:style w:type="character" w:customStyle="1" w:styleId="WW8Num25z2">
    <w:name w:val="WW8Num25z2"/>
    <w:rsid w:val="006314E9"/>
    <w:rPr>
      <w:rFonts w:ascii="Wingdings" w:hAnsi="Wingdings" w:cs="Wingdings" w:hint="default"/>
    </w:rPr>
  </w:style>
  <w:style w:type="character" w:customStyle="1" w:styleId="WW8Num26z0">
    <w:name w:val="WW8Num26z0"/>
    <w:rsid w:val="006314E9"/>
    <w:rPr>
      <w:rFonts w:ascii="Arial Narrow" w:hAnsi="Arial Narrow" w:cs="Arial Narrow" w:hint="default"/>
    </w:rPr>
  </w:style>
  <w:style w:type="character" w:customStyle="1" w:styleId="WW8Num26z1">
    <w:name w:val="WW8Num26z1"/>
    <w:rsid w:val="006314E9"/>
  </w:style>
  <w:style w:type="character" w:customStyle="1" w:styleId="WW8Num26z2">
    <w:name w:val="WW8Num26z2"/>
    <w:rsid w:val="006314E9"/>
  </w:style>
  <w:style w:type="character" w:customStyle="1" w:styleId="WW8Num26z3">
    <w:name w:val="WW8Num26z3"/>
    <w:rsid w:val="006314E9"/>
  </w:style>
  <w:style w:type="character" w:customStyle="1" w:styleId="WW8Num26z4">
    <w:name w:val="WW8Num26z4"/>
    <w:rsid w:val="006314E9"/>
  </w:style>
  <w:style w:type="character" w:customStyle="1" w:styleId="WW8Num26z5">
    <w:name w:val="WW8Num26z5"/>
    <w:rsid w:val="006314E9"/>
  </w:style>
  <w:style w:type="character" w:customStyle="1" w:styleId="WW8Num26z6">
    <w:name w:val="WW8Num26z6"/>
    <w:rsid w:val="006314E9"/>
  </w:style>
  <w:style w:type="character" w:customStyle="1" w:styleId="WW8Num26z7">
    <w:name w:val="WW8Num26z7"/>
    <w:rsid w:val="006314E9"/>
  </w:style>
  <w:style w:type="character" w:customStyle="1" w:styleId="WW8Num26z8">
    <w:name w:val="WW8Num26z8"/>
    <w:rsid w:val="006314E9"/>
  </w:style>
  <w:style w:type="character" w:customStyle="1" w:styleId="WW8Num27z0">
    <w:name w:val="WW8Num27z0"/>
    <w:rsid w:val="006314E9"/>
    <w:rPr>
      <w:rFonts w:ascii="Arial Narrow" w:hAnsi="Arial Narrow" w:cs="Arial Narrow" w:hint="default"/>
      <w:b/>
      <w:sz w:val="20"/>
      <w:szCs w:val="20"/>
    </w:rPr>
  </w:style>
  <w:style w:type="character" w:customStyle="1" w:styleId="WW8Num27z1">
    <w:name w:val="WW8Num27z1"/>
    <w:rsid w:val="006314E9"/>
  </w:style>
  <w:style w:type="character" w:customStyle="1" w:styleId="WW8Num27z2">
    <w:name w:val="WW8Num27z2"/>
    <w:rsid w:val="006314E9"/>
  </w:style>
  <w:style w:type="character" w:customStyle="1" w:styleId="WW8Num27z3">
    <w:name w:val="WW8Num27z3"/>
    <w:rsid w:val="006314E9"/>
  </w:style>
  <w:style w:type="character" w:customStyle="1" w:styleId="WW8Num27z4">
    <w:name w:val="WW8Num27z4"/>
    <w:rsid w:val="006314E9"/>
  </w:style>
  <w:style w:type="character" w:customStyle="1" w:styleId="WW8Num27z5">
    <w:name w:val="WW8Num27z5"/>
    <w:rsid w:val="006314E9"/>
  </w:style>
  <w:style w:type="character" w:customStyle="1" w:styleId="WW8Num27z6">
    <w:name w:val="WW8Num27z6"/>
    <w:rsid w:val="006314E9"/>
  </w:style>
  <w:style w:type="character" w:customStyle="1" w:styleId="WW8Num27z7">
    <w:name w:val="WW8Num27z7"/>
    <w:rsid w:val="006314E9"/>
  </w:style>
  <w:style w:type="character" w:customStyle="1" w:styleId="WW8Num27z8">
    <w:name w:val="WW8Num27z8"/>
    <w:rsid w:val="006314E9"/>
  </w:style>
  <w:style w:type="character" w:customStyle="1" w:styleId="Fontepargpadro3">
    <w:name w:val="Fonte parág. padrão3"/>
    <w:rsid w:val="006314E9"/>
  </w:style>
  <w:style w:type="character" w:customStyle="1" w:styleId="Fontepargpadro2">
    <w:name w:val="Fonte parág. padrão2"/>
    <w:rsid w:val="006314E9"/>
  </w:style>
  <w:style w:type="character" w:customStyle="1" w:styleId="WW8Num6z1">
    <w:name w:val="WW8Num6z1"/>
    <w:rsid w:val="006314E9"/>
    <w:rPr>
      <w:rFonts w:ascii="Courier New" w:hAnsi="Courier New" w:cs="Courier New"/>
    </w:rPr>
  </w:style>
  <w:style w:type="character" w:customStyle="1" w:styleId="WW8Num6z2">
    <w:name w:val="WW8Num6z2"/>
    <w:rsid w:val="006314E9"/>
    <w:rPr>
      <w:rFonts w:ascii="Wingdings" w:hAnsi="Wingdings" w:cs="Wingdings"/>
    </w:rPr>
  </w:style>
  <w:style w:type="character" w:customStyle="1" w:styleId="WW8Num6z3">
    <w:name w:val="WW8Num6z3"/>
    <w:rsid w:val="006314E9"/>
  </w:style>
  <w:style w:type="character" w:customStyle="1" w:styleId="WW8Num6z4">
    <w:name w:val="WW8Num6z4"/>
    <w:rsid w:val="006314E9"/>
  </w:style>
  <w:style w:type="character" w:customStyle="1" w:styleId="WW8Num6z5">
    <w:name w:val="WW8Num6z5"/>
    <w:rsid w:val="006314E9"/>
  </w:style>
  <w:style w:type="character" w:customStyle="1" w:styleId="WW8Num6z6">
    <w:name w:val="WW8Num6z6"/>
    <w:rsid w:val="006314E9"/>
  </w:style>
  <w:style w:type="character" w:customStyle="1" w:styleId="WW8Num6z7">
    <w:name w:val="WW8Num6z7"/>
    <w:rsid w:val="006314E9"/>
  </w:style>
  <w:style w:type="character" w:customStyle="1" w:styleId="WW8Num6z8">
    <w:name w:val="WW8Num6z8"/>
    <w:rsid w:val="006314E9"/>
  </w:style>
  <w:style w:type="character" w:customStyle="1" w:styleId="WW8Num10z1">
    <w:name w:val="WW8Num10z1"/>
    <w:rsid w:val="006314E9"/>
    <w:rPr>
      <w:rFonts w:ascii="Wingdings" w:hAnsi="Wingdings" w:cs="Wingdings"/>
    </w:rPr>
  </w:style>
  <w:style w:type="character" w:customStyle="1" w:styleId="WW8Num10z2">
    <w:name w:val="WW8Num10z2"/>
    <w:rsid w:val="006314E9"/>
    <w:rPr>
      <w:b/>
    </w:rPr>
  </w:style>
  <w:style w:type="character" w:customStyle="1" w:styleId="WW8Num18z1">
    <w:name w:val="WW8Num18z1"/>
    <w:rsid w:val="006314E9"/>
    <w:rPr>
      <w:rFonts w:ascii="Courier New" w:hAnsi="Courier New" w:cs="Courier New"/>
    </w:rPr>
  </w:style>
  <w:style w:type="character" w:customStyle="1" w:styleId="WW8Num18z2">
    <w:name w:val="WW8Num18z2"/>
    <w:rsid w:val="006314E9"/>
    <w:rPr>
      <w:rFonts w:ascii="Wingdings" w:hAnsi="Wingdings" w:cs="Wingdings"/>
    </w:rPr>
  </w:style>
  <w:style w:type="character" w:customStyle="1" w:styleId="WW8Num18z3">
    <w:name w:val="WW8Num18z3"/>
    <w:rsid w:val="006314E9"/>
  </w:style>
  <w:style w:type="character" w:customStyle="1" w:styleId="WW8Num18z4">
    <w:name w:val="WW8Num18z4"/>
    <w:rsid w:val="006314E9"/>
  </w:style>
  <w:style w:type="character" w:customStyle="1" w:styleId="WW8Num18z5">
    <w:name w:val="WW8Num18z5"/>
    <w:rsid w:val="006314E9"/>
  </w:style>
  <w:style w:type="character" w:customStyle="1" w:styleId="WW8Num18z6">
    <w:name w:val="WW8Num18z6"/>
    <w:rsid w:val="006314E9"/>
  </w:style>
  <w:style w:type="character" w:customStyle="1" w:styleId="WW8Num18z7">
    <w:name w:val="WW8Num18z7"/>
    <w:rsid w:val="006314E9"/>
  </w:style>
  <w:style w:type="character" w:customStyle="1" w:styleId="WW8Num18z8">
    <w:name w:val="WW8Num18z8"/>
    <w:rsid w:val="006314E9"/>
  </w:style>
  <w:style w:type="character" w:customStyle="1" w:styleId="WW8Num20z1">
    <w:name w:val="WW8Num20z1"/>
    <w:rsid w:val="006314E9"/>
    <w:rPr>
      <w:rFonts w:ascii="Courier New" w:hAnsi="Courier New" w:cs="Courier New"/>
    </w:rPr>
  </w:style>
  <w:style w:type="character" w:customStyle="1" w:styleId="WW8Num20z2">
    <w:name w:val="WW8Num20z2"/>
    <w:rsid w:val="006314E9"/>
    <w:rPr>
      <w:rFonts w:ascii="Wingdings" w:hAnsi="Wingdings" w:cs="Wingdings"/>
    </w:rPr>
  </w:style>
  <w:style w:type="character" w:customStyle="1" w:styleId="WW8Num20z3">
    <w:name w:val="WW8Num20z3"/>
    <w:rsid w:val="006314E9"/>
  </w:style>
  <w:style w:type="character" w:customStyle="1" w:styleId="WW8Num20z4">
    <w:name w:val="WW8Num20z4"/>
    <w:rsid w:val="006314E9"/>
  </w:style>
  <w:style w:type="character" w:customStyle="1" w:styleId="WW8Num20z5">
    <w:name w:val="WW8Num20z5"/>
    <w:rsid w:val="006314E9"/>
  </w:style>
  <w:style w:type="character" w:customStyle="1" w:styleId="WW8Num20z6">
    <w:name w:val="WW8Num20z6"/>
    <w:rsid w:val="006314E9"/>
  </w:style>
  <w:style w:type="character" w:customStyle="1" w:styleId="WW8Num20z7">
    <w:name w:val="WW8Num20z7"/>
    <w:rsid w:val="006314E9"/>
  </w:style>
  <w:style w:type="character" w:customStyle="1" w:styleId="WW8Num20z8">
    <w:name w:val="WW8Num20z8"/>
    <w:rsid w:val="006314E9"/>
  </w:style>
  <w:style w:type="character" w:customStyle="1" w:styleId="WW8Num7z1">
    <w:name w:val="WW8Num7z1"/>
    <w:rsid w:val="006314E9"/>
  </w:style>
  <w:style w:type="character" w:customStyle="1" w:styleId="WW8Num7z2">
    <w:name w:val="WW8Num7z2"/>
    <w:rsid w:val="006314E9"/>
    <w:rPr>
      <w:rFonts w:ascii="Arial Narrow" w:hAnsi="Arial Narrow" w:cs="Arial Narrow"/>
      <w:b/>
      <w:sz w:val="18"/>
      <w:szCs w:val="18"/>
    </w:rPr>
  </w:style>
  <w:style w:type="character" w:customStyle="1" w:styleId="WW8Num7z3">
    <w:name w:val="WW8Num7z3"/>
    <w:rsid w:val="006314E9"/>
  </w:style>
  <w:style w:type="character" w:customStyle="1" w:styleId="WW8Num7z4">
    <w:name w:val="WW8Num7z4"/>
    <w:rsid w:val="006314E9"/>
  </w:style>
  <w:style w:type="character" w:customStyle="1" w:styleId="WW8Num7z5">
    <w:name w:val="WW8Num7z5"/>
    <w:rsid w:val="006314E9"/>
  </w:style>
  <w:style w:type="character" w:customStyle="1" w:styleId="WW8Num7z6">
    <w:name w:val="WW8Num7z6"/>
    <w:rsid w:val="006314E9"/>
  </w:style>
  <w:style w:type="character" w:customStyle="1" w:styleId="WW8Num7z7">
    <w:name w:val="WW8Num7z7"/>
    <w:rsid w:val="006314E9"/>
  </w:style>
  <w:style w:type="character" w:customStyle="1" w:styleId="WW8Num7z8">
    <w:name w:val="WW8Num7z8"/>
    <w:rsid w:val="006314E9"/>
  </w:style>
  <w:style w:type="character" w:customStyle="1" w:styleId="WW8Num10z3">
    <w:name w:val="WW8Num10z3"/>
    <w:rsid w:val="006314E9"/>
    <w:rPr>
      <w:rFonts w:ascii="Arial Narrow" w:hAnsi="Arial Narrow" w:cs="Arial Narrow"/>
      <w:b/>
      <w:sz w:val="20"/>
      <w:szCs w:val="20"/>
    </w:rPr>
  </w:style>
  <w:style w:type="character" w:customStyle="1" w:styleId="WW8Num10z4">
    <w:name w:val="WW8Num10z4"/>
    <w:rsid w:val="006314E9"/>
  </w:style>
  <w:style w:type="character" w:customStyle="1" w:styleId="WW8Num10z7">
    <w:name w:val="WW8Num10z7"/>
    <w:rsid w:val="006314E9"/>
    <w:rPr>
      <w:rFonts w:ascii="Courier New" w:hAnsi="Courier New" w:cs="Courier New"/>
    </w:rPr>
  </w:style>
  <w:style w:type="character" w:customStyle="1" w:styleId="WW8Num11z1">
    <w:name w:val="WW8Num11z1"/>
    <w:rsid w:val="006314E9"/>
    <w:rPr>
      <w:b w:val="0"/>
      <w:sz w:val="20"/>
      <w:szCs w:val="20"/>
    </w:rPr>
  </w:style>
  <w:style w:type="character" w:customStyle="1" w:styleId="WW8Num11z2">
    <w:name w:val="WW8Num11z2"/>
    <w:rsid w:val="006314E9"/>
    <w:rPr>
      <w:b/>
    </w:rPr>
  </w:style>
  <w:style w:type="character" w:customStyle="1" w:styleId="WW8Num2z1">
    <w:name w:val="WW8Num2z1"/>
    <w:rsid w:val="006314E9"/>
  </w:style>
  <w:style w:type="character" w:customStyle="1" w:styleId="WW8Num2z2">
    <w:name w:val="WW8Num2z2"/>
    <w:rsid w:val="006314E9"/>
  </w:style>
  <w:style w:type="character" w:customStyle="1" w:styleId="WW8Num2z3">
    <w:name w:val="WW8Num2z3"/>
    <w:rsid w:val="006314E9"/>
  </w:style>
  <w:style w:type="character" w:customStyle="1" w:styleId="WW8Num2z4">
    <w:name w:val="WW8Num2z4"/>
    <w:rsid w:val="006314E9"/>
  </w:style>
  <w:style w:type="character" w:customStyle="1" w:styleId="WW8Num2z5">
    <w:name w:val="WW8Num2z5"/>
    <w:rsid w:val="006314E9"/>
  </w:style>
  <w:style w:type="character" w:customStyle="1" w:styleId="WW8Num2z6">
    <w:name w:val="WW8Num2z6"/>
    <w:rsid w:val="006314E9"/>
  </w:style>
  <w:style w:type="character" w:customStyle="1" w:styleId="WW8Num2z7">
    <w:name w:val="WW8Num2z7"/>
    <w:rsid w:val="006314E9"/>
  </w:style>
  <w:style w:type="character" w:customStyle="1" w:styleId="WW8Num2z8">
    <w:name w:val="WW8Num2z8"/>
    <w:rsid w:val="006314E9"/>
  </w:style>
  <w:style w:type="character" w:customStyle="1" w:styleId="WW8Num4z2">
    <w:name w:val="WW8Num4z2"/>
    <w:rsid w:val="006314E9"/>
  </w:style>
  <w:style w:type="character" w:customStyle="1" w:styleId="WW8Num4z3">
    <w:name w:val="WW8Num4z3"/>
    <w:rsid w:val="006314E9"/>
  </w:style>
  <w:style w:type="character" w:customStyle="1" w:styleId="WW8Num4z4">
    <w:name w:val="WW8Num4z4"/>
    <w:rsid w:val="006314E9"/>
  </w:style>
  <w:style w:type="character" w:customStyle="1" w:styleId="WW8Num4z5">
    <w:name w:val="WW8Num4z5"/>
    <w:rsid w:val="006314E9"/>
    <w:rPr>
      <w:b/>
      <w:sz w:val="20"/>
      <w:szCs w:val="20"/>
    </w:rPr>
  </w:style>
  <w:style w:type="character" w:customStyle="1" w:styleId="WW8Num4z6">
    <w:name w:val="WW8Num4z6"/>
    <w:rsid w:val="006314E9"/>
  </w:style>
  <w:style w:type="character" w:customStyle="1" w:styleId="WW8Num4z7">
    <w:name w:val="WW8Num4z7"/>
    <w:rsid w:val="006314E9"/>
  </w:style>
  <w:style w:type="character" w:customStyle="1" w:styleId="WW8Num4z8">
    <w:name w:val="WW8Num4z8"/>
    <w:rsid w:val="006314E9"/>
  </w:style>
  <w:style w:type="character" w:customStyle="1" w:styleId="WW8Num8z2">
    <w:name w:val="WW8Num8z2"/>
    <w:rsid w:val="006314E9"/>
    <w:rPr>
      <w:rFonts w:ascii="Wingdings" w:hAnsi="Wingdings" w:cs="Wingdings"/>
    </w:rPr>
  </w:style>
  <w:style w:type="character" w:customStyle="1" w:styleId="WW8Num12z1">
    <w:name w:val="WW8Num12z1"/>
    <w:rsid w:val="006314E9"/>
  </w:style>
  <w:style w:type="character" w:customStyle="1" w:styleId="WW8Num12z2">
    <w:name w:val="WW8Num12z2"/>
    <w:rsid w:val="006314E9"/>
  </w:style>
  <w:style w:type="character" w:customStyle="1" w:styleId="WW8Num12z3">
    <w:name w:val="WW8Num12z3"/>
    <w:rsid w:val="006314E9"/>
  </w:style>
  <w:style w:type="character" w:customStyle="1" w:styleId="WW8Num12z4">
    <w:name w:val="WW8Num12z4"/>
    <w:rsid w:val="006314E9"/>
  </w:style>
  <w:style w:type="character" w:customStyle="1" w:styleId="WW8Num12z5">
    <w:name w:val="WW8Num12z5"/>
    <w:rsid w:val="006314E9"/>
  </w:style>
  <w:style w:type="character" w:customStyle="1" w:styleId="WW8Num12z6">
    <w:name w:val="WW8Num12z6"/>
    <w:rsid w:val="006314E9"/>
  </w:style>
  <w:style w:type="character" w:customStyle="1" w:styleId="WW8Num12z7">
    <w:name w:val="WW8Num12z7"/>
    <w:rsid w:val="006314E9"/>
  </w:style>
  <w:style w:type="character" w:customStyle="1" w:styleId="WW8Num12z8">
    <w:name w:val="WW8Num12z8"/>
    <w:rsid w:val="006314E9"/>
  </w:style>
  <w:style w:type="character" w:customStyle="1" w:styleId="WW8Num21z2">
    <w:name w:val="WW8Num21z2"/>
    <w:rsid w:val="006314E9"/>
    <w:rPr>
      <w:b/>
    </w:rPr>
  </w:style>
  <w:style w:type="character" w:customStyle="1" w:styleId="WW8Num21z3">
    <w:name w:val="WW8Num21z3"/>
    <w:rsid w:val="006314E9"/>
  </w:style>
  <w:style w:type="character" w:customStyle="1" w:styleId="WW8Num21z4">
    <w:name w:val="WW8Num21z4"/>
    <w:rsid w:val="006314E9"/>
  </w:style>
  <w:style w:type="character" w:customStyle="1" w:styleId="WW8Num21z5">
    <w:name w:val="WW8Num21z5"/>
    <w:rsid w:val="006314E9"/>
  </w:style>
  <w:style w:type="character" w:customStyle="1" w:styleId="WW8Num21z6">
    <w:name w:val="WW8Num21z6"/>
    <w:rsid w:val="006314E9"/>
  </w:style>
  <w:style w:type="character" w:customStyle="1" w:styleId="WW8Num21z7">
    <w:name w:val="WW8Num21z7"/>
    <w:rsid w:val="006314E9"/>
  </w:style>
  <w:style w:type="character" w:customStyle="1" w:styleId="WW8Num21z8">
    <w:name w:val="WW8Num21z8"/>
    <w:rsid w:val="006314E9"/>
  </w:style>
  <w:style w:type="character" w:customStyle="1" w:styleId="WW8Num25z3">
    <w:name w:val="WW8Num25z3"/>
    <w:rsid w:val="006314E9"/>
  </w:style>
  <w:style w:type="character" w:customStyle="1" w:styleId="WW8Num25z4">
    <w:name w:val="WW8Num25z4"/>
    <w:rsid w:val="006314E9"/>
  </w:style>
  <w:style w:type="character" w:customStyle="1" w:styleId="WW8Num25z5">
    <w:name w:val="WW8Num25z5"/>
    <w:rsid w:val="006314E9"/>
  </w:style>
  <w:style w:type="character" w:customStyle="1" w:styleId="WW8Num25z6">
    <w:name w:val="WW8Num25z6"/>
    <w:rsid w:val="006314E9"/>
  </w:style>
  <w:style w:type="character" w:customStyle="1" w:styleId="WW8Num25z7">
    <w:name w:val="WW8Num25z7"/>
    <w:rsid w:val="006314E9"/>
  </w:style>
  <w:style w:type="character" w:customStyle="1" w:styleId="WW8Num25z8">
    <w:name w:val="WW8Num25z8"/>
    <w:rsid w:val="006314E9"/>
  </w:style>
  <w:style w:type="character" w:customStyle="1" w:styleId="WW8Num28z0">
    <w:name w:val="WW8Num28z0"/>
    <w:rsid w:val="006314E9"/>
    <w:rPr>
      <w:rFonts w:ascii="Arial Narrow" w:hAnsi="Arial Narrow" w:cs="Arial"/>
      <w:b/>
      <w:sz w:val="18"/>
      <w:szCs w:val="18"/>
    </w:rPr>
  </w:style>
  <w:style w:type="character" w:customStyle="1" w:styleId="WW8Num29z0">
    <w:name w:val="WW8Num29z0"/>
    <w:rsid w:val="006314E9"/>
  </w:style>
  <w:style w:type="character" w:customStyle="1" w:styleId="WW8Num29z1">
    <w:name w:val="WW8Num29z1"/>
    <w:rsid w:val="006314E9"/>
  </w:style>
  <w:style w:type="character" w:customStyle="1" w:styleId="WW8Num29z2">
    <w:name w:val="WW8Num29z2"/>
    <w:rsid w:val="006314E9"/>
  </w:style>
  <w:style w:type="character" w:customStyle="1" w:styleId="WW8Num29z3">
    <w:name w:val="WW8Num29z3"/>
    <w:rsid w:val="006314E9"/>
  </w:style>
  <w:style w:type="character" w:customStyle="1" w:styleId="WW8Num29z4">
    <w:name w:val="WW8Num29z4"/>
    <w:rsid w:val="006314E9"/>
  </w:style>
  <w:style w:type="character" w:customStyle="1" w:styleId="WW8Num29z5">
    <w:name w:val="WW8Num29z5"/>
    <w:rsid w:val="006314E9"/>
  </w:style>
  <w:style w:type="character" w:customStyle="1" w:styleId="WW8Num29z6">
    <w:name w:val="WW8Num29z6"/>
    <w:rsid w:val="006314E9"/>
  </w:style>
  <w:style w:type="character" w:customStyle="1" w:styleId="WW8Num29z7">
    <w:name w:val="WW8Num29z7"/>
    <w:rsid w:val="006314E9"/>
  </w:style>
  <w:style w:type="character" w:customStyle="1" w:styleId="WW8Num29z8">
    <w:name w:val="WW8Num29z8"/>
    <w:rsid w:val="006314E9"/>
  </w:style>
  <w:style w:type="character" w:customStyle="1" w:styleId="WW8Num30z0">
    <w:name w:val="WW8Num30z0"/>
    <w:rsid w:val="006314E9"/>
    <w:rPr>
      <w:b/>
    </w:rPr>
  </w:style>
  <w:style w:type="character" w:customStyle="1" w:styleId="WW8Num30z1">
    <w:name w:val="WW8Num30z1"/>
    <w:rsid w:val="006314E9"/>
  </w:style>
  <w:style w:type="character" w:customStyle="1" w:styleId="WW8Num30z2">
    <w:name w:val="WW8Num30z2"/>
    <w:rsid w:val="006314E9"/>
  </w:style>
  <w:style w:type="character" w:customStyle="1" w:styleId="WW8Num30z3">
    <w:name w:val="WW8Num30z3"/>
    <w:rsid w:val="006314E9"/>
  </w:style>
  <w:style w:type="character" w:customStyle="1" w:styleId="WW8Num30z4">
    <w:name w:val="WW8Num30z4"/>
    <w:rsid w:val="006314E9"/>
  </w:style>
  <w:style w:type="character" w:customStyle="1" w:styleId="WW8Num30z5">
    <w:name w:val="WW8Num30z5"/>
    <w:rsid w:val="006314E9"/>
  </w:style>
  <w:style w:type="character" w:customStyle="1" w:styleId="WW8Num30z6">
    <w:name w:val="WW8Num30z6"/>
    <w:rsid w:val="006314E9"/>
  </w:style>
  <w:style w:type="character" w:customStyle="1" w:styleId="WW8Num30z7">
    <w:name w:val="WW8Num30z7"/>
    <w:rsid w:val="006314E9"/>
  </w:style>
  <w:style w:type="character" w:customStyle="1" w:styleId="WW8Num30z8">
    <w:name w:val="WW8Num30z8"/>
    <w:rsid w:val="006314E9"/>
  </w:style>
  <w:style w:type="character" w:customStyle="1" w:styleId="WW8Num31z0">
    <w:name w:val="WW8Num31z0"/>
    <w:rsid w:val="006314E9"/>
  </w:style>
  <w:style w:type="character" w:customStyle="1" w:styleId="WW8Num31z1">
    <w:name w:val="WW8Num31z1"/>
    <w:rsid w:val="006314E9"/>
  </w:style>
  <w:style w:type="character" w:customStyle="1" w:styleId="WW8Num31z2">
    <w:name w:val="WW8Num31z2"/>
    <w:rsid w:val="006314E9"/>
  </w:style>
  <w:style w:type="character" w:customStyle="1" w:styleId="WW8Num31z3">
    <w:name w:val="WW8Num31z3"/>
    <w:rsid w:val="006314E9"/>
  </w:style>
  <w:style w:type="character" w:customStyle="1" w:styleId="WW8Num31z4">
    <w:name w:val="WW8Num31z4"/>
    <w:rsid w:val="006314E9"/>
  </w:style>
  <w:style w:type="character" w:customStyle="1" w:styleId="WW8Num31z5">
    <w:name w:val="WW8Num31z5"/>
    <w:rsid w:val="006314E9"/>
  </w:style>
  <w:style w:type="character" w:customStyle="1" w:styleId="WW8Num31z6">
    <w:name w:val="WW8Num31z6"/>
    <w:rsid w:val="006314E9"/>
  </w:style>
  <w:style w:type="character" w:customStyle="1" w:styleId="WW8Num31z7">
    <w:name w:val="WW8Num31z7"/>
    <w:rsid w:val="006314E9"/>
  </w:style>
  <w:style w:type="character" w:customStyle="1" w:styleId="WW8Num31z8">
    <w:name w:val="WW8Num31z8"/>
    <w:rsid w:val="006314E9"/>
  </w:style>
  <w:style w:type="character" w:customStyle="1" w:styleId="WW8Num32z0">
    <w:name w:val="WW8Num32z0"/>
    <w:rsid w:val="006314E9"/>
  </w:style>
  <w:style w:type="character" w:customStyle="1" w:styleId="WW8Num32z1">
    <w:name w:val="WW8Num32z1"/>
    <w:rsid w:val="006314E9"/>
  </w:style>
  <w:style w:type="character" w:customStyle="1" w:styleId="WW8Num32z2">
    <w:name w:val="WW8Num32z2"/>
    <w:rsid w:val="006314E9"/>
  </w:style>
  <w:style w:type="character" w:customStyle="1" w:styleId="WW8Num32z3">
    <w:name w:val="WW8Num32z3"/>
    <w:rsid w:val="006314E9"/>
  </w:style>
  <w:style w:type="character" w:customStyle="1" w:styleId="WW8Num32z4">
    <w:name w:val="WW8Num32z4"/>
    <w:rsid w:val="006314E9"/>
  </w:style>
  <w:style w:type="character" w:customStyle="1" w:styleId="WW8Num32z5">
    <w:name w:val="WW8Num32z5"/>
    <w:rsid w:val="006314E9"/>
  </w:style>
  <w:style w:type="character" w:customStyle="1" w:styleId="WW8Num32z6">
    <w:name w:val="WW8Num32z6"/>
    <w:rsid w:val="006314E9"/>
  </w:style>
  <w:style w:type="character" w:customStyle="1" w:styleId="WW8Num32z7">
    <w:name w:val="WW8Num32z7"/>
    <w:rsid w:val="006314E9"/>
  </w:style>
  <w:style w:type="character" w:customStyle="1" w:styleId="WW8Num32z8">
    <w:name w:val="WW8Num32z8"/>
    <w:rsid w:val="006314E9"/>
  </w:style>
  <w:style w:type="character" w:customStyle="1" w:styleId="WW8Num33z0">
    <w:name w:val="WW8Num33z0"/>
    <w:rsid w:val="006314E9"/>
    <w:rPr>
      <w:rFonts w:ascii="Arial Narrow" w:hAnsi="Arial Narrow" w:cs="Arial"/>
      <w:b/>
      <w:sz w:val="20"/>
      <w:szCs w:val="20"/>
    </w:rPr>
  </w:style>
  <w:style w:type="character" w:customStyle="1" w:styleId="WW8Num33z1">
    <w:name w:val="WW8Num33z1"/>
    <w:rsid w:val="006314E9"/>
  </w:style>
  <w:style w:type="character" w:customStyle="1" w:styleId="WW8Num33z2">
    <w:name w:val="WW8Num33z2"/>
    <w:rsid w:val="006314E9"/>
  </w:style>
  <w:style w:type="character" w:customStyle="1" w:styleId="WW8Num33z3">
    <w:name w:val="WW8Num33z3"/>
    <w:rsid w:val="006314E9"/>
  </w:style>
  <w:style w:type="character" w:customStyle="1" w:styleId="WW8Num33z4">
    <w:name w:val="WW8Num33z4"/>
    <w:rsid w:val="006314E9"/>
  </w:style>
  <w:style w:type="character" w:customStyle="1" w:styleId="WW8Num33z5">
    <w:name w:val="WW8Num33z5"/>
    <w:rsid w:val="006314E9"/>
  </w:style>
  <w:style w:type="character" w:customStyle="1" w:styleId="WW8Num33z6">
    <w:name w:val="WW8Num33z6"/>
    <w:rsid w:val="006314E9"/>
  </w:style>
  <w:style w:type="character" w:customStyle="1" w:styleId="WW8Num33z7">
    <w:name w:val="WW8Num33z7"/>
    <w:rsid w:val="006314E9"/>
  </w:style>
  <w:style w:type="character" w:customStyle="1" w:styleId="WW8Num33z8">
    <w:name w:val="WW8Num33z8"/>
    <w:rsid w:val="006314E9"/>
  </w:style>
  <w:style w:type="character" w:customStyle="1" w:styleId="WW8Num34z0">
    <w:name w:val="WW8Num34z0"/>
    <w:rsid w:val="006314E9"/>
    <w:rPr>
      <w:sz w:val="24"/>
      <w:szCs w:val="24"/>
    </w:rPr>
  </w:style>
  <w:style w:type="character" w:customStyle="1" w:styleId="WW8Num34z1">
    <w:name w:val="WW8Num34z1"/>
    <w:rsid w:val="006314E9"/>
  </w:style>
  <w:style w:type="character" w:customStyle="1" w:styleId="WW8Num34z2">
    <w:name w:val="WW8Num34z2"/>
    <w:rsid w:val="006314E9"/>
  </w:style>
  <w:style w:type="character" w:customStyle="1" w:styleId="WW8Num34z3">
    <w:name w:val="WW8Num34z3"/>
    <w:rsid w:val="006314E9"/>
  </w:style>
  <w:style w:type="character" w:customStyle="1" w:styleId="WW8Num34z4">
    <w:name w:val="WW8Num34z4"/>
    <w:rsid w:val="006314E9"/>
  </w:style>
  <w:style w:type="character" w:customStyle="1" w:styleId="WW8Num34z5">
    <w:name w:val="WW8Num34z5"/>
    <w:rsid w:val="006314E9"/>
  </w:style>
  <w:style w:type="character" w:customStyle="1" w:styleId="WW8Num34z6">
    <w:name w:val="WW8Num34z6"/>
    <w:rsid w:val="006314E9"/>
  </w:style>
  <w:style w:type="character" w:customStyle="1" w:styleId="WW8Num34z7">
    <w:name w:val="WW8Num34z7"/>
    <w:rsid w:val="006314E9"/>
  </w:style>
  <w:style w:type="character" w:customStyle="1" w:styleId="WW8Num34z8">
    <w:name w:val="WW8Num34z8"/>
    <w:rsid w:val="006314E9"/>
  </w:style>
  <w:style w:type="character" w:customStyle="1" w:styleId="WW8Num35z0">
    <w:name w:val="WW8Num35z0"/>
    <w:rsid w:val="006314E9"/>
    <w:rPr>
      <w:rFonts w:ascii="Arial Narrow" w:hAnsi="Arial Narrow" w:cs="Arial"/>
      <w:b/>
      <w:sz w:val="18"/>
      <w:szCs w:val="18"/>
    </w:rPr>
  </w:style>
  <w:style w:type="character" w:customStyle="1" w:styleId="WW8Num36z0">
    <w:name w:val="WW8Num36z0"/>
    <w:rsid w:val="006314E9"/>
    <w:rPr>
      <w:rFonts w:ascii="Arial Narrow" w:hAnsi="Arial Narrow" w:cs="Arial Narrow"/>
      <w:b/>
      <w:sz w:val="20"/>
      <w:szCs w:val="20"/>
    </w:rPr>
  </w:style>
  <w:style w:type="character" w:customStyle="1" w:styleId="WW8Num36z1">
    <w:name w:val="WW8Num36z1"/>
    <w:rsid w:val="006314E9"/>
    <w:rPr>
      <w:rFonts w:ascii="Symbol" w:hAnsi="Symbol" w:cs="Symbol"/>
      <w:b/>
      <w:sz w:val="20"/>
      <w:szCs w:val="20"/>
    </w:rPr>
  </w:style>
  <w:style w:type="character" w:customStyle="1" w:styleId="WW8Num36z2">
    <w:name w:val="WW8Num36z2"/>
    <w:rsid w:val="006314E9"/>
    <w:rPr>
      <w:rFonts w:ascii="Wingdings" w:hAnsi="Wingdings" w:cs="Wingdings"/>
      <w:b/>
      <w:sz w:val="20"/>
      <w:szCs w:val="20"/>
    </w:rPr>
  </w:style>
  <w:style w:type="character" w:customStyle="1" w:styleId="WW8Num36z5">
    <w:name w:val="WW8Num36z5"/>
    <w:rsid w:val="006314E9"/>
  </w:style>
  <w:style w:type="character" w:customStyle="1" w:styleId="WW8Num36z6">
    <w:name w:val="WW8Num36z6"/>
    <w:rsid w:val="006314E9"/>
  </w:style>
  <w:style w:type="character" w:customStyle="1" w:styleId="WW8Num36z7">
    <w:name w:val="WW8Num36z7"/>
    <w:rsid w:val="006314E9"/>
  </w:style>
  <w:style w:type="character" w:customStyle="1" w:styleId="WW8Num36z8">
    <w:name w:val="WW8Num36z8"/>
    <w:rsid w:val="006314E9"/>
  </w:style>
  <w:style w:type="character" w:customStyle="1" w:styleId="WW8Num37z0">
    <w:name w:val="WW8Num37z0"/>
    <w:rsid w:val="006314E9"/>
    <w:rPr>
      <w:rFonts w:ascii="Symbol" w:hAnsi="Symbol" w:cs="Symbol"/>
      <w:color w:val="0000FF"/>
      <w:sz w:val="18"/>
      <w:szCs w:val="18"/>
    </w:rPr>
  </w:style>
  <w:style w:type="character" w:customStyle="1" w:styleId="WW8Num37z1">
    <w:name w:val="WW8Num37z1"/>
    <w:rsid w:val="006314E9"/>
    <w:rPr>
      <w:rFonts w:ascii="Courier New" w:hAnsi="Courier New" w:cs="Courier New"/>
    </w:rPr>
  </w:style>
  <w:style w:type="character" w:customStyle="1" w:styleId="WW8Num37z2">
    <w:name w:val="WW8Num37z2"/>
    <w:rsid w:val="006314E9"/>
    <w:rPr>
      <w:rFonts w:ascii="Wingdings" w:hAnsi="Wingdings" w:cs="Wingdings"/>
    </w:rPr>
  </w:style>
  <w:style w:type="character" w:customStyle="1" w:styleId="Fontepargpadro1">
    <w:name w:val="Fonte parág. padrão1"/>
    <w:rsid w:val="006314E9"/>
  </w:style>
  <w:style w:type="character" w:customStyle="1" w:styleId="CharChar19">
    <w:name w:val="Char Char19"/>
    <w:rsid w:val="006314E9"/>
    <w:rPr>
      <w:rFonts w:ascii="Arial" w:hAnsi="Arial" w:cs="Arial"/>
      <w:b/>
      <w:kern w:val="2"/>
      <w:sz w:val="28"/>
      <w:lang w:val="pt-BR" w:bidi="ar-SA"/>
    </w:rPr>
  </w:style>
  <w:style w:type="character" w:customStyle="1" w:styleId="CharChar18">
    <w:name w:val="Char Char18"/>
    <w:rsid w:val="006314E9"/>
    <w:rPr>
      <w:rFonts w:ascii="Arial" w:hAnsi="Arial" w:cs="Arial"/>
      <w:b/>
      <w:i/>
      <w:sz w:val="24"/>
      <w:lang w:val="pt-BR" w:bidi="ar-SA"/>
    </w:rPr>
  </w:style>
  <w:style w:type="character" w:customStyle="1" w:styleId="CharChar17">
    <w:name w:val="Char Char17"/>
    <w:rsid w:val="006314E9"/>
    <w:rPr>
      <w:b/>
      <w:sz w:val="24"/>
      <w:lang w:val="pt-BR" w:bidi="ar-SA"/>
    </w:rPr>
  </w:style>
  <w:style w:type="character" w:customStyle="1" w:styleId="CharChar16">
    <w:name w:val="Char Char16"/>
    <w:rsid w:val="006314E9"/>
    <w:rPr>
      <w:b/>
      <w:i/>
      <w:sz w:val="24"/>
      <w:lang w:val="pt-BR" w:bidi="ar-SA"/>
    </w:rPr>
  </w:style>
  <w:style w:type="character" w:customStyle="1" w:styleId="CharChar15">
    <w:name w:val="Char Char15"/>
    <w:rsid w:val="006314E9"/>
    <w:rPr>
      <w:rFonts w:ascii="Arial" w:hAnsi="Arial" w:cs="Arial"/>
      <w:sz w:val="22"/>
      <w:lang w:val="pt-BR" w:bidi="ar-SA"/>
    </w:rPr>
  </w:style>
  <w:style w:type="character" w:customStyle="1" w:styleId="CharChar14">
    <w:name w:val="Char Char14"/>
    <w:rsid w:val="006314E9"/>
    <w:rPr>
      <w:rFonts w:ascii="Arial" w:hAnsi="Arial" w:cs="Arial"/>
      <w:i/>
      <w:sz w:val="22"/>
      <w:lang w:val="pt-BR" w:bidi="ar-SA"/>
    </w:rPr>
  </w:style>
  <w:style w:type="character" w:customStyle="1" w:styleId="CharChar13">
    <w:name w:val="Char Char13"/>
    <w:rsid w:val="006314E9"/>
    <w:rPr>
      <w:rFonts w:ascii="Arial" w:hAnsi="Arial" w:cs="Arial"/>
      <w:lang w:val="pt-BR" w:bidi="ar-SA"/>
    </w:rPr>
  </w:style>
  <w:style w:type="character" w:customStyle="1" w:styleId="CharChar12">
    <w:name w:val="Char Char12"/>
    <w:rsid w:val="006314E9"/>
    <w:rPr>
      <w:rFonts w:ascii="Arial" w:hAnsi="Arial" w:cs="Arial"/>
      <w:i/>
      <w:lang w:val="pt-BR" w:bidi="ar-SA"/>
    </w:rPr>
  </w:style>
  <w:style w:type="character" w:customStyle="1" w:styleId="CharChar11">
    <w:name w:val="Char Char11"/>
    <w:rsid w:val="006314E9"/>
    <w:rPr>
      <w:rFonts w:ascii="Arial" w:hAnsi="Arial" w:cs="Arial"/>
      <w:i/>
      <w:sz w:val="18"/>
      <w:lang w:val="pt-BR" w:bidi="ar-SA"/>
    </w:rPr>
  </w:style>
  <w:style w:type="character" w:customStyle="1" w:styleId="CharChar10">
    <w:name w:val="Char Char10"/>
    <w:rsid w:val="006314E9"/>
    <w:rPr>
      <w:rFonts w:ascii="Arial" w:eastAsia="Times New Roman" w:hAnsi="Arial" w:cs="Times New Roman"/>
      <w:sz w:val="24"/>
      <w:szCs w:val="20"/>
    </w:rPr>
  </w:style>
  <w:style w:type="character" w:customStyle="1" w:styleId="CharChar9">
    <w:name w:val="Char Char9"/>
    <w:rsid w:val="006314E9"/>
    <w:rPr>
      <w:rFonts w:ascii="Times New Roman" w:eastAsia="Times New Roman" w:hAnsi="Times New Roman" w:cs="Times New Roman"/>
      <w:sz w:val="20"/>
      <w:szCs w:val="20"/>
    </w:rPr>
  </w:style>
  <w:style w:type="character" w:customStyle="1" w:styleId="CharChar8">
    <w:name w:val="Char Char8"/>
    <w:rsid w:val="006314E9"/>
    <w:rPr>
      <w:rFonts w:ascii="Times New Roman" w:eastAsia="Times New Roman" w:hAnsi="Times New Roman" w:cs="Times New Roman"/>
      <w:sz w:val="20"/>
      <w:szCs w:val="20"/>
    </w:rPr>
  </w:style>
  <w:style w:type="character" w:customStyle="1" w:styleId="CharChar7">
    <w:name w:val="Char Char7"/>
    <w:rsid w:val="006314E9"/>
    <w:rPr>
      <w:rFonts w:ascii="Times New Roman" w:eastAsia="Times New Roman" w:hAnsi="Times New Roman" w:cs="Times New Roman"/>
      <w:sz w:val="20"/>
      <w:szCs w:val="20"/>
    </w:rPr>
  </w:style>
  <w:style w:type="character" w:customStyle="1" w:styleId="CharChar6">
    <w:name w:val="Char Char6"/>
    <w:rsid w:val="006314E9"/>
    <w:rPr>
      <w:rFonts w:ascii="Times New Roman" w:eastAsia="Times New Roman" w:hAnsi="Times New Roman" w:cs="Times New Roman"/>
      <w:sz w:val="24"/>
      <w:szCs w:val="20"/>
    </w:rPr>
  </w:style>
  <w:style w:type="character" w:customStyle="1" w:styleId="CharChar5">
    <w:name w:val="Char Char5"/>
    <w:rsid w:val="006314E9"/>
    <w:rPr>
      <w:rFonts w:ascii="Times New Roman" w:eastAsia="Times New Roman" w:hAnsi="Times New Roman" w:cs="Times New Roman"/>
      <w:sz w:val="20"/>
      <w:szCs w:val="20"/>
    </w:rPr>
  </w:style>
  <w:style w:type="character" w:customStyle="1" w:styleId="CharChar4">
    <w:name w:val="Char Char4"/>
    <w:rsid w:val="006314E9"/>
    <w:rPr>
      <w:rFonts w:ascii="Times New Roman" w:eastAsia="Times New Roman" w:hAnsi="Times New Roman" w:cs="Times New Roman"/>
      <w:b/>
      <w:bCs/>
      <w:sz w:val="20"/>
      <w:szCs w:val="20"/>
    </w:rPr>
  </w:style>
  <w:style w:type="character" w:customStyle="1" w:styleId="CharChar3">
    <w:name w:val="Char Char3"/>
    <w:rsid w:val="006314E9"/>
    <w:rPr>
      <w:rFonts w:ascii="Times New Roman" w:eastAsia="Times New Roman" w:hAnsi="Times New Roman" w:cs="Times New Roman"/>
      <w:b/>
      <w:szCs w:val="20"/>
    </w:rPr>
  </w:style>
  <w:style w:type="character" w:customStyle="1" w:styleId="CharChar2">
    <w:name w:val="Char Char2"/>
    <w:rsid w:val="006314E9"/>
    <w:rPr>
      <w:rFonts w:ascii="Times New Roman" w:eastAsia="Times New Roman" w:hAnsi="Times New Roman" w:cs="Times New Roman"/>
      <w:sz w:val="20"/>
      <w:szCs w:val="20"/>
    </w:rPr>
  </w:style>
  <w:style w:type="character" w:customStyle="1" w:styleId="CharChar1">
    <w:name w:val="Char Char1"/>
    <w:rsid w:val="006314E9"/>
    <w:rPr>
      <w:rFonts w:ascii="Arial" w:eastAsia="Times New Roman" w:hAnsi="Arial" w:cs="Times New Roman"/>
      <w:sz w:val="24"/>
      <w:szCs w:val="20"/>
    </w:rPr>
  </w:style>
  <w:style w:type="character" w:styleId="HiperlinkVisitado">
    <w:name w:val="FollowedHyperlink"/>
    <w:uiPriority w:val="99"/>
    <w:rsid w:val="006314E9"/>
    <w:rPr>
      <w:color w:val="800080"/>
      <w:u w:val="single"/>
    </w:rPr>
  </w:style>
  <w:style w:type="character" w:customStyle="1" w:styleId="tx1">
    <w:name w:val="tx1"/>
    <w:rsid w:val="006314E9"/>
    <w:rPr>
      <w:rFonts w:ascii="Verdana" w:hAnsi="Verdana" w:cs="Verdana"/>
      <w:b w:val="0"/>
      <w:bCs w:val="0"/>
      <w:i w:val="0"/>
      <w:iCs w:val="0"/>
      <w:caps w:val="0"/>
      <w:smallCaps w:val="0"/>
      <w:strike w:val="0"/>
      <w:dstrike w:val="0"/>
      <w:color w:val="000000"/>
      <w:sz w:val="16"/>
      <w:szCs w:val="16"/>
      <w:u w:val="none"/>
    </w:rPr>
  </w:style>
  <w:style w:type="character" w:customStyle="1" w:styleId="tituloitens">
    <w:name w:val="tituloitens"/>
    <w:basedOn w:val="Fontepargpadro1"/>
    <w:rsid w:val="006314E9"/>
  </w:style>
  <w:style w:type="character" w:customStyle="1" w:styleId="CharChar">
    <w:name w:val="Char Char"/>
    <w:rsid w:val="006314E9"/>
    <w:rPr>
      <w:rFonts w:ascii="Courier New" w:eastAsia="Times New Roman" w:hAnsi="Courier New" w:cs="Courier New"/>
      <w:sz w:val="20"/>
      <w:szCs w:val="20"/>
    </w:rPr>
  </w:style>
  <w:style w:type="character" w:customStyle="1" w:styleId="Marcas">
    <w:name w:val="Marcas"/>
    <w:rsid w:val="006314E9"/>
    <w:rPr>
      <w:rFonts w:ascii="OpenSymbol" w:eastAsia="OpenSymbol" w:hAnsi="OpenSymbol" w:cs="OpenSymbol"/>
    </w:rPr>
  </w:style>
  <w:style w:type="character" w:customStyle="1" w:styleId="Smbolosdenumerao">
    <w:name w:val="Símbolos de numeração"/>
    <w:rsid w:val="006314E9"/>
  </w:style>
  <w:style w:type="paragraph" w:customStyle="1" w:styleId="Ttulo40">
    <w:name w:val="Título4"/>
    <w:basedOn w:val="Ttulo30"/>
    <w:next w:val="Corpodetexto"/>
    <w:rsid w:val="006314E9"/>
  </w:style>
  <w:style w:type="paragraph" w:customStyle="1" w:styleId="Ttulo30">
    <w:name w:val="Título3"/>
    <w:basedOn w:val="Ttulo20"/>
    <w:next w:val="Corpodetexto"/>
    <w:rsid w:val="006314E9"/>
    <w:pPr>
      <w:jc w:val="center"/>
    </w:pPr>
    <w:rPr>
      <w:b/>
      <w:bCs/>
      <w:sz w:val="56"/>
      <w:szCs w:val="56"/>
    </w:rPr>
  </w:style>
  <w:style w:type="paragraph" w:customStyle="1" w:styleId="Ttulo20">
    <w:name w:val="Título2"/>
    <w:basedOn w:val="Normal"/>
    <w:next w:val="Corpodetexto"/>
    <w:rsid w:val="006314E9"/>
    <w:pPr>
      <w:keepNext/>
      <w:spacing w:before="240" w:after="120"/>
    </w:pPr>
    <w:rPr>
      <w:rFonts w:ascii="Liberation Sans" w:eastAsia="Microsoft YaHei" w:hAnsi="Liberation Sans" w:cs="Mangal"/>
      <w:sz w:val="28"/>
      <w:szCs w:val="28"/>
      <w:lang w:eastAsia="zh-CN"/>
    </w:rPr>
  </w:style>
  <w:style w:type="paragraph" w:customStyle="1" w:styleId="Ttulo10">
    <w:name w:val="Título1"/>
    <w:basedOn w:val="Normal"/>
    <w:next w:val="Corpodetexto"/>
    <w:rsid w:val="006314E9"/>
    <w:pPr>
      <w:keepNext/>
      <w:spacing w:before="240" w:after="120"/>
    </w:pPr>
    <w:rPr>
      <w:rFonts w:eastAsia="Microsoft YaHei" w:cs="Mangal"/>
      <w:sz w:val="28"/>
      <w:szCs w:val="28"/>
      <w:lang w:eastAsia="zh-CN"/>
    </w:rPr>
  </w:style>
  <w:style w:type="paragraph" w:customStyle="1" w:styleId="Commarcadores21">
    <w:name w:val="Com marcadores 21"/>
    <w:basedOn w:val="Normal"/>
    <w:rsid w:val="006314E9"/>
    <w:pPr>
      <w:ind w:left="566" w:hanging="283"/>
    </w:pPr>
    <w:rPr>
      <w:rFonts w:ascii="Times New Roman" w:hAnsi="Times New Roman" w:cs="Times New Roman"/>
      <w:szCs w:val="20"/>
      <w:lang w:eastAsia="zh-CN"/>
    </w:rPr>
  </w:style>
  <w:style w:type="paragraph" w:customStyle="1" w:styleId="Cabealhodamensagem1">
    <w:name w:val="Cabeçalho da mensagem1"/>
    <w:basedOn w:val="Normal"/>
    <w:rsid w:val="006314E9"/>
    <w:pPr>
      <w:ind w:left="1134" w:hanging="1134"/>
    </w:pPr>
    <w:rPr>
      <w:rFonts w:cs="Arial"/>
      <w:sz w:val="24"/>
      <w:szCs w:val="20"/>
      <w:lang w:eastAsia="zh-CN"/>
    </w:rPr>
  </w:style>
  <w:style w:type="paragraph" w:customStyle="1" w:styleId="Corpodetexto22">
    <w:name w:val="Corpo de texto 22"/>
    <w:basedOn w:val="Normal"/>
    <w:rsid w:val="006314E9"/>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rsid w:val="006314E9"/>
  </w:style>
  <w:style w:type="paragraph" w:styleId="Recuodecorpodetexto">
    <w:name w:val="Body Text Indent"/>
    <w:basedOn w:val="Normal"/>
    <w:link w:val="RecuodecorpodetextoChar"/>
    <w:rsid w:val="006314E9"/>
    <w:pPr>
      <w:spacing w:line="360" w:lineRule="auto"/>
      <w:ind w:left="360"/>
      <w:jc w:val="both"/>
    </w:pPr>
    <w:rPr>
      <w:rFonts w:ascii="Times New Roman" w:hAnsi="Times New Roman" w:cs="Times New Roman"/>
      <w:sz w:val="24"/>
      <w:szCs w:val="20"/>
      <w:lang w:eastAsia="zh-CN"/>
    </w:rPr>
  </w:style>
  <w:style w:type="character" w:customStyle="1" w:styleId="RecuodecorpodetextoChar">
    <w:name w:val="Recuo de corpo de texto Char"/>
    <w:basedOn w:val="Fontepargpadro"/>
    <w:link w:val="Recuodecorpodetexto"/>
    <w:rsid w:val="006314E9"/>
    <w:rPr>
      <w:sz w:val="24"/>
      <w:lang w:eastAsia="zh-CN"/>
    </w:rPr>
  </w:style>
  <w:style w:type="paragraph" w:customStyle="1" w:styleId="Recuodecorpodetexto21">
    <w:name w:val="Recuo de corpo de texto 21"/>
    <w:basedOn w:val="Normal"/>
    <w:rsid w:val="006314E9"/>
    <w:pPr>
      <w:ind w:firstLine="709"/>
      <w:jc w:val="both"/>
    </w:pPr>
    <w:rPr>
      <w:rFonts w:ascii="Times New Roman" w:hAnsi="Times New Roman" w:cs="Times New Roman"/>
      <w:szCs w:val="20"/>
      <w:lang w:eastAsia="zh-CN"/>
    </w:rPr>
  </w:style>
  <w:style w:type="paragraph" w:customStyle="1" w:styleId="Corpodetexto310">
    <w:name w:val="Corpo de texto 31"/>
    <w:basedOn w:val="Normal"/>
    <w:rsid w:val="006314E9"/>
    <w:pPr>
      <w:jc w:val="both"/>
    </w:pPr>
    <w:rPr>
      <w:rFonts w:ascii="Times New Roman" w:hAnsi="Times New Roman" w:cs="Times New Roman"/>
      <w:b/>
      <w:sz w:val="22"/>
      <w:szCs w:val="20"/>
      <w:lang w:eastAsia="zh-CN"/>
    </w:rPr>
  </w:style>
  <w:style w:type="paragraph" w:customStyle="1" w:styleId="BodyText21">
    <w:name w:val="Body Text 21"/>
    <w:basedOn w:val="Normal"/>
    <w:rsid w:val="006314E9"/>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rsid w:val="006314E9"/>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rsid w:val="006314E9"/>
    <w:pPr>
      <w:jc w:val="both"/>
    </w:pPr>
    <w:rPr>
      <w:rFonts w:cs="Arial"/>
      <w:sz w:val="24"/>
      <w:szCs w:val="20"/>
      <w:lang w:eastAsia="zh-CN"/>
    </w:rPr>
  </w:style>
  <w:style w:type="paragraph" w:customStyle="1" w:styleId="Blockquote">
    <w:name w:val="Blockquote"/>
    <w:basedOn w:val="Normal"/>
    <w:rsid w:val="006314E9"/>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rsid w:val="006314E9"/>
    <w:pPr>
      <w:spacing w:before="280" w:after="280"/>
      <w:jc w:val="both"/>
    </w:pPr>
    <w:rPr>
      <w:rFonts w:ascii="Verdana" w:hAnsi="Verdana" w:cs="Verdana"/>
      <w:color w:val="000000"/>
      <w:sz w:val="18"/>
      <w:szCs w:val="18"/>
      <w:lang w:eastAsia="zh-CN"/>
    </w:rPr>
  </w:style>
  <w:style w:type="paragraph" w:customStyle="1" w:styleId="tex3b">
    <w:name w:val="tex3b"/>
    <w:basedOn w:val="Normal"/>
    <w:rsid w:val="006314E9"/>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rsid w:val="006314E9"/>
    <w:pPr>
      <w:widowControl w:val="0"/>
      <w:tabs>
        <w:tab w:val="left" w:pos="1701"/>
      </w:tabs>
      <w:spacing w:before="283"/>
      <w:jc w:val="both"/>
    </w:pPr>
    <w:rPr>
      <w:rFonts w:cs="Arial"/>
      <w:sz w:val="22"/>
      <w:szCs w:val="20"/>
      <w:lang w:eastAsia="zh-CN"/>
    </w:rPr>
  </w:style>
  <w:style w:type="paragraph" w:customStyle="1" w:styleId="xl52">
    <w:name w:val="xl52"/>
    <w:basedOn w:val="Normal"/>
    <w:rsid w:val="006314E9"/>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rsid w:val="006314E9"/>
    <w:pPr>
      <w:jc w:val="both"/>
    </w:pPr>
    <w:rPr>
      <w:rFonts w:ascii="Verdana" w:hAnsi="Verdana" w:cs="Verdana"/>
      <w:sz w:val="16"/>
      <w:szCs w:val="20"/>
      <w:lang w:eastAsia="zh-CN"/>
    </w:rPr>
  </w:style>
  <w:style w:type="paragraph" w:customStyle="1" w:styleId="TextosemFormatao1">
    <w:name w:val="Texto sem Formatação1"/>
    <w:basedOn w:val="Normal"/>
    <w:rsid w:val="006314E9"/>
    <w:rPr>
      <w:rFonts w:ascii="Courier New" w:hAnsi="Courier New" w:cs="Courier New"/>
      <w:szCs w:val="20"/>
      <w:lang w:eastAsia="zh-CN"/>
    </w:rPr>
  </w:style>
  <w:style w:type="paragraph" w:customStyle="1" w:styleId="Commarcadores1">
    <w:name w:val="Com marcadores1"/>
    <w:basedOn w:val="Normal"/>
    <w:rsid w:val="006314E9"/>
    <w:pPr>
      <w:tabs>
        <w:tab w:val="num" w:pos="1492"/>
      </w:tabs>
      <w:ind w:left="1492" w:hanging="360"/>
    </w:pPr>
    <w:rPr>
      <w:rFonts w:ascii="Times New Roman" w:hAnsi="Times New Roman" w:cs="Times New Roman"/>
      <w:szCs w:val="20"/>
      <w:lang w:eastAsia="zh-CN"/>
    </w:rPr>
  </w:style>
  <w:style w:type="paragraph" w:customStyle="1" w:styleId="Corpo">
    <w:name w:val="Corpo"/>
    <w:rsid w:val="006314E9"/>
    <w:pPr>
      <w:suppressAutoHyphens/>
    </w:pPr>
    <w:rPr>
      <w:rFonts w:ascii="Courier" w:hAnsi="Courier" w:cs="Courier"/>
      <w:color w:val="000000"/>
      <w:sz w:val="24"/>
      <w:lang w:eastAsia="zh-CN"/>
    </w:rPr>
  </w:style>
  <w:style w:type="paragraph" w:customStyle="1" w:styleId="subtarorx">
    <w:name w:val="subtaror x"/>
    <w:basedOn w:val="Normal"/>
    <w:rsid w:val="006314E9"/>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rsid w:val="006314E9"/>
    <w:pPr>
      <w:numPr>
        <w:numId w:val="4"/>
      </w:numPr>
      <w:suppressAutoHyphens/>
      <w:spacing w:after="120"/>
      <w:jc w:val="both"/>
    </w:pPr>
    <w:rPr>
      <w:rFonts w:ascii="Arial" w:hAnsi="Arial" w:cs="Arial"/>
      <w:sz w:val="22"/>
      <w:lang w:eastAsia="zh-CN"/>
    </w:rPr>
  </w:style>
  <w:style w:type="paragraph" w:customStyle="1" w:styleId="reservado3">
    <w:name w:val="reservado3"/>
    <w:basedOn w:val="Normal"/>
    <w:rsid w:val="006314E9"/>
    <w:pPr>
      <w:tabs>
        <w:tab w:val="left" w:pos="9000"/>
        <w:tab w:val="right" w:pos="9360"/>
      </w:tabs>
      <w:jc w:val="both"/>
    </w:pPr>
    <w:rPr>
      <w:rFonts w:cs="Arial"/>
      <w:sz w:val="24"/>
      <w:szCs w:val="20"/>
      <w:lang w:val="en-US" w:eastAsia="zh-CN"/>
    </w:rPr>
  </w:style>
  <w:style w:type="paragraph" w:customStyle="1" w:styleId="SalisAlineaArial11">
    <w:name w:val="SalisAlineaArial11"/>
    <w:rsid w:val="006314E9"/>
    <w:pPr>
      <w:numPr>
        <w:numId w:val="5"/>
      </w:numPr>
      <w:tabs>
        <w:tab w:val="left" w:pos="454"/>
        <w:tab w:val="left" w:pos="1134"/>
      </w:tabs>
      <w:suppressAutoHyphens/>
      <w:spacing w:after="120"/>
      <w:jc w:val="both"/>
    </w:pPr>
    <w:rPr>
      <w:rFonts w:ascii="Arial" w:hAnsi="Arial" w:cs="Arial"/>
      <w:sz w:val="22"/>
      <w:lang w:eastAsia="zh-CN"/>
    </w:rPr>
  </w:style>
  <w:style w:type="paragraph" w:customStyle="1" w:styleId="SalisAlineaIndent1Arial11">
    <w:name w:val="SalisAlineaIndent1Arial11"/>
    <w:rsid w:val="006314E9"/>
    <w:pPr>
      <w:tabs>
        <w:tab w:val="left" w:pos="360"/>
      </w:tabs>
      <w:suppressAutoHyphens/>
      <w:ind w:left="567"/>
      <w:jc w:val="both"/>
    </w:pPr>
    <w:rPr>
      <w:rFonts w:ascii="Arial" w:hAnsi="Arial" w:cs="Arial"/>
      <w:sz w:val="22"/>
      <w:lang w:eastAsia="zh-CN"/>
    </w:rPr>
  </w:style>
  <w:style w:type="paragraph" w:customStyle="1" w:styleId="Estilo2">
    <w:name w:val="Estilo2"/>
    <w:basedOn w:val="Normal"/>
    <w:rsid w:val="006314E9"/>
    <w:pPr>
      <w:autoSpaceDE w:val="0"/>
      <w:ind w:left="2694" w:hanging="284"/>
      <w:jc w:val="both"/>
    </w:pPr>
    <w:rPr>
      <w:rFonts w:cs="Arial"/>
      <w:sz w:val="24"/>
      <w:lang w:eastAsia="zh-CN"/>
    </w:rPr>
  </w:style>
  <w:style w:type="paragraph" w:customStyle="1" w:styleId="Intro">
    <w:name w:val="Intro"/>
    <w:basedOn w:val="Normal"/>
    <w:rsid w:val="006314E9"/>
    <w:pPr>
      <w:spacing w:after="360"/>
      <w:ind w:firstLine="1418"/>
      <w:jc w:val="both"/>
    </w:pPr>
    <w:rPr>
      <w:rFonts w:cs="Arial"/>
      <w:sz w:val="22"/>
      <w:szCs w:val="20"/>
      <w:lang w:eastAsia="zh-CN"/>
    </w:rPr>
  </w:style>
  <w:style w:type="paragraph" w:customStyle="1" w:styleId="Textoembloco1">
    <w:name w:val="Texto em bloco1"/>
    <w:basedOn w:val="Normal"/>
    <w:rsid w:val="006314E9"/>
    <w:pPr>
      <w:ind w:left="-709" w:right="-567"/>
      <w:jc w:val="both"/>
    </w:pPr>
    <w:rPr>
      <w:rFonts w:cs="Arial"/>
      <w:sz w:val="24"/>
      <w:szCs w:val="20"/>
      <w:lang w:eastAsia="zh-CN"/>
    </w:rPr>
  </w:style>
  <w:style w:type="paragraph" w:customStyle="1" w:styleId="Corpodetexto1">
    <w:name w:val="Corpo de texto1"/>
    <w:rsid w:val="006314E9"/>
    <w:pPr>
      <w:suppressAutoHyphens/>
    </w:pPr>
    <w:rPr>
      <w:rFonts w:ascii="CG Times (WN)" w:hAnsi="CG Times (WN)" w:cs="CG Times (WN)"/>
      <w:color w:val="000000"/>
      <w:sz w:val="24"/>
      <w:lang w:val="en-US" w:eastAsia="zh-CN"/>
    </w:rPr>
  </w:style>
  <w:style w:type="paragraph" w:customStyle="1" w:styleId="SalisQuadroReceitaNegritoArial11">
    <w:name w:val="SalisQuadroReceitaNegritoArial11"/>
    <w:rsid w:val="006314E9"/>
    <w:pPr>
      <w:suppressAutoHyphens/>
      <w:spacing w:after="40"/>
    </w:pPr>
    <w:rPr>
      <w:rFonts w:ascii="Arial" w:hAnsi="Arial" w:cs="Arial"/>
      <w:b/>
      <w:sz w:val="22"/>
      <w:lang w:eastAsia="zh-CN"/>
    </w:rPr>
  </w:style>
  <w:style w:type="paragraph" w:customStyle="1" w:styleId="SalisTituloCentralizNegrArial11">
    <w:name w:val="SalisTituloCentralizNegrArial11"/>
    <w:rsid w:val="006314E9"/>
    <w:pPr>
      <w:widowControl w:val="0"/>
      <w:suppressAutoHyphens/>
      <w:jc w:val="center"/>
    </w:pPr>
    <w:rPr>
      <w:rFonts w:ascii="Arial" w:hAnsi="Arial" w:cs="Arial"/>
      <w:b/>
      <w:bCs/>
      <w:sz w:val="22"/>
      <w:lang w:eastAsia="zh-CN"/>
    </w:rPr>
  </w:style>
  <w:style w:type="paragraph" w:customStyle="1" w:styleId="Recuodecorpodetexto31">
    <w:name w:val="Recuo de corpo de texto 31"/>
    <w:basedOn w:val="Normal"/>
    <w:rsid w:val="006314E9"/>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rsid w:val="006314E9"/>
    <w:pPr>
      <w:suppressLineNumbers/>
    </w:pPr>
    <w:rPr>
      <w:rFonts w:ascii="Times New Roman" w:hAnsi="Times New Roman" w:cs="Times New Roman"/>
      <w:sz w:val="24"/>
      <w:lang w:eastAsia="zh-CN"/>
    </w:rPr>
  </w:style>
  <w:style w:type="paragraph" w:customStyle="1" w:styleId="TableHeading">
    <w:name w:val="Table Heading"/>
    <w:basedOn w:val="TableContents"/>
    <w:rsid w:val="006314E9"/>
    <w:pPr>
      <w:jc w:val="center"/>
    </w:pPr>
    <w:rPr>
      <w:b/>
      <w:bCs/>
    </w:rPr>
  </w:style>
  <w:style w:type="paragraph" w:customStyle="1" w:styleId="Contedodatabela">
    <w:name w:val="Conteúdo da tabela"/>
    <w:basedOn w:val="Normal"/>
    <w:rsid w:val="006314E9"/>
    <w:pPr>
      <w:suppressLineNumbers/>
    </w:pPr>
    <w:rPr>
      <w:rFonts w:ascii="Times New Roman" w:hAnsi="Times New Roman" w:cs="Times New Roman"/>
      <w:szCs w:val="20"/>
      <w:lang w:eastAsia="zh-CN"/>
    </w:rPr>
  </w:style>
  <w:style w:type="paragraph" w:customStyle="1" w:styleId="Ttulodetabela">
    <w:name w:val="Título de tabela"/>
    <w:basedOn w:val="Contedodatabela"/>
    <w:rsid w:val="006314E9"/>
    <w:pPr>
      <w:jc w:val="center"/>
    </w:pPr>
    <w:rPr>
      <w:b/>
      <w:bCs/>
    </w:rPr>
  </w:style>
  <w:style w:type="paragraph" w:customStyle="1" w:styleId="Contedodoquadro">
    <w:name w:val="Conteúdo do quadro"/>
    <w:basedOn w:val="Normal"/>
    <w:rsid w:val="006314E9"/>
    <w:rPr>
      <w:rFonts w:ascii="Times New Roman" w:hAnsi="Times New Roman" w:cs="Times New Roman"/>
      <w:szCs w:val="20"/>
      <w:lang w:eastAsia="zh-CN"/>
    </w:rPr>
  </w:style>
  <w:style w:type="paragraph" w:customStyle="1" w:styleId="Textoembloco2">
    <w:name w:val="Texto em bloco2"/>
    <w:basedOn w:val="Normal"/>
    <w:rsid w:val="006314E9"/>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rsid w:val="006314E9"/>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rsid w:val="006314E9"/>
    <w:pPr>
      <w:widowControl w:val="0"/>
      <w:suppressAutoHyphens/>
      <w:textAlignment w:val="baseline"/>
    </w:pPr>
    <w:rPr>
      <w:rFonts w:eastAsia="SimSun"/>
      <w:kern w:val="2"/>
      <w:sz w:val="24"/>
      <w:szCs w:val="24"/>
      <w:lang w:eastAsia="zh-CN" w:bidi="hi-IN"/>
    </w:rPr>
  </w:style>
  <w:style w:type="paragraph" w:customStyle="1" w:styleId="Citaes">
    <w:name w:val="Citações"/>
    <w:basedOn w:val="Normal"/>
    <w:rsid w:val="006314E9"/>
    <w:pPr>
      <w:spacing w:after="283"/>
      <w:ind w:left="567" w:right="567"/>
    </w:pPr>
    <w:rPr>
      <w:rFonts w:ascii="Times New Roman" w:hAnsi="Times New Roman" w:cs="Times New Roman"/>
      <w:szCs w:val="20"/>
      <w:lang w:eastAsia="zh-CN"/>
    </w:rPr>
  </w:style>
  <w:style w:type="paragraph" w:styleId="Subttulo">
    <w:name w:val="Subtitle"/>
    <w:basedOn w:val="Ttulo20"/>
    <w:next w:val="Corpodetexto"/>
    <w:link w:val="SubttuloChar"/>
    <w:qFormat/>
    <w:rsid w:val="006314E9"/>
    <w:pPr>
      <w:spacing w:before="60"/>
      <w:jc w:val="center"/>
    </w:pPr>
    <w:rPr>
      <w:sz w:val="36"/>
      <w:szCs w:val="36"/>
    </w:rPr>
  </w:style>
  <w:style w:type="character" w:customStyle="1" w:styleId="SubttuloChar">
    <w:name w:val="Subtítulo Char"/>
    <w:basedOn w:val="Fontepargpadro"/>
    <w:link w:val="Subttulo"/>
    <w:rsid w:val="006314E9"/>
    <w:rPr>
      <w:rFonts w:ascii="Liberation Sans" w:eastAsia="Microsoft YaHei" w:hAnsi="Liberation Sans" w:cs="Mangal"/>
      <w:sz w:val="36"/>
      <w:szCs w:val="36"/>
      <w:lang w:eastAsia="zh-CN"/>
    </w:rPr>
  </w:style>
  <w:style w:type="paragraph" w:customStyle="1" w:styleId="Recuodecorpodetexto22">
    <w:name w:val="Recuo de corpo de texto 22"/>
    <w:basedOn w:val="Normal"/>
    <w:rsid w:val="006314E9"/>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rsid w:val="006D546C"/>
    <w:pPr>
      <w:widowControl w:val="0"/>
      <w:suppressAutoHyphens w:val="0"/>
      <w:autoSpaceDE w:val="0"/>
      <w:autoSpaceDN w:val="0"/>
      <w:ind w:left="103"/>
    </w:pPr>
    <w:rPr>
      <w:rFonts w:ascii="Times New Roman" w:hAnsi="Times New Roman" w:cs="Times New Roman"/>
      <w:sz w:val="22"/>
      <w:szCs w:val="22"/>
      <w:lang w:val="en-US" w:eastAsia="en-US"/>
    </w:rPr>
  </w:style>
  <w:style w:type="paragraph" w:styleId="Corpodetexto2">
    <w:name w:val="Body Text 2"/>
    <w:basedOn w:val="Normal"/>
    <w:link w:val="Corpodetexto2Char"/>
    <w:rsid w:val="006D546C"/>
    <w:pPr>
      <w:suppressAutoHyphens w:val="0"/>
      <w:spacing w:after="120" w:line="480" w:lineRule="auto"/>
    </w:pPr>
    <w:rPr>
      <w:rFonts w:ascii="Times New Roman" w:hAnsi="Times New Roman" w:cs="Times New Roman"/>
      <w:szCs w:val="20"/>
    </w:rPr>
  </w:style>
  <w:style w:type="character" w:customStyle="1" w:styleId="Corpodetexto2Char">
    <w:name w:val="Corpo de texto 2 Char"/>
    <w:basedOn w:val="Fontepargpadro"/>
    <w:link w:val="Corpodetexto2"/>
    <w:rsid w:val="006D546C"/>
  </w:style>
  <w:style w:type="paragraph" w:styleId="Recuodecorpodetexto3">
    <w:name w:val="Body Text Indent 3"/>
    <w:basedOn w:val="Normal"/>
    <w:link w:val="Recuodecorpodetexto3Char"/>
    <w:unhideWhenUsed/>
    <w:rsid w:val="006D546C"/>
    <w:pPr>
      <w:suppressAutoHyphens w:val="0"/>
      <w:spacing w:after="120"/>
      <w:ind w:left="283"/>
    </w:pPr>
    <w:rPr>
      <w:sz w:val="16"/>
      <w:szCs w:val="16"/>
    </w:rPr>
  </w:style>
  <w:style w:type="character" w:customStyle="1" w:styleId="Recuodecorpodetexto3Char">
    <w:name w:val="Recuo de corpo de texto 3 Char"/>
    <w:basedOn w:val="Fontepargpadro"/>
    <w:link w:val="Recuodecorpodetexto3"/>
    <w:rsid w:val="006D546C"/>
    <w:rPr>
      <w:rFonts w:ascii="Arial" w:hAnsi="Arial" w:cs="Tahoma"/>
      <w:sz w:val="16"/>
      <w:szCs w:val="16"/>
    </w:rPr>
  </w:style>
  <w:style w:type="paragraph" w:customStyle="1" w:styleId="textojustificadorecuoprimeiralinha">
    <w:name w:val="textojustificadorecuoprimeiralinha"/>
    <w:basedOn w:val="Normal"/>
    <w:rsid w:val="009A60CB"/>
    <w:pPr>
      <w:suppressAutoHyphens w:val="0"/>
      <w:spacing w:before="100" w:beforeAutospacing="1" w:after="100" w:afterAutospacing="1"/>
    </w:pPr>
    <w:rPr>
      <w:rFonts w:ascii="Times New Roman" w:hAnsi="Times New Roman" w:cs="Times New Roman"/>
      <w:sz w:val="24"/>
    </w:rPr>
  </w:style>
  <w:style w:type="paragraph" w:customStyle="1" w:styleId="dou-paragraph">
    <w:name w:val="dou-paragraph"/>
    <w:basedOn w:val="Normal"/>
    <w:rsid w:val="00C754FF"/>
    <w:pPr>
      <w:suppressAutoHyphens w:val="0"/>
      <w:spacing w:before="100" w:beforeAutospacing="1" w:after="100" w:afterAutospacing="1"/>
    </w:pPr>
    <w:rPr>
      <w:rFonts w:ascii="Times New Roman" w:hAnsi="Times New Roman" w:cs="Times New Roman"/>
      <w:sz w:val="24"/>
    </w:rPr>
  </w:style>
  <w:style w:type="character" w:styleId="MenoPendente">
    <w:name w:val="Unresolved Mention"/>
    <w:basedOn w:val="Fontepargpadro"/>
    <w:uiPriority w:val="99"/>
    <w:semiHidden/>
    <w:unhideWhenUsed/>
    <w:rsid w:val="00C754FF"/>
    <w:rPr>
      <w:color w:val="605E5C"/>
      <w:shd w:val="clear" w:color="auto" w:fill="E1DFDD"/>
    </w:rPr>
  </w:style>
  <w:style w:type="paragraph" w:styleId="Textodenotaderodap">
    <w:name w:val="footnote text"/>
    <w:basedOn w:val="Normal"/>
    <w:link w:val="TextodenotaderodapChar"/>
    <w:semiHidden/>
    <w:unhideWhenUsed/>
    <w:rsid w:val="00ED7983"/>
    <w:rPr>
      <w:szCs w:val="20"/>
    </w:rPr>
  </w:style>
  <w:style w:type="character" w:customStyle="1" w:styleId="TextodenotaderodapChar">
    <w:name w:val="Texto de nota de rodapé Char"/>
    <w:basedOn w:val="Fontepargpadro"/>
    <w:link w:val="Textodenotaderodap"/>
    <w:semiHidden/>
    <w:rsid w:val="00ED7983"/>
    <w:rPr>
      <w:rFonts w:ascii="Arial" w:hAnsi="Arial" w:cs="Tahoma"/>
    </w:rPr>
  </w:style>
  <w:style w:type="character" w:styleId="Refdenotaderodap">
    <w:name w:val="footnote reference"/>
    <w:basedOn w:val="Fontepargpadro"/>
    <w:semiHidden/>
    <w:unhideWhenUsed/>
    <w:rsid w:val="00ED7983"/>
    <w:rPr>
      <w:vertAlign w:val="superscript"/>
    </w:rPr>
  </w:style>
  <w:style w:type="paragraph" w:customStyle="1" w:styleId="textojustificado">
    <w:name w:val="texto_justificado"/>
    <w:basedOn w:val="Normal"/>
    <w:uiPriority w:val="99"/>
    <w:rsid w:val="00D43BAF"/>
    <w:pPr>
      <w:suppressAutoHyphens w:val="0"/>
      <w:spacing w:before="100" w:beforeAutospacing="1" w:after="100" w:afterAutospacing="1"/>
    </w:pPr>
    <w:rPr>
      <w:rFonts w:ascii="Times New Roman" w:hAnsi="Times New Roman" w:cs="Times New Roman"/>
      <w:sz w:val="24"/>
    </w:rPr>
  </w:style>
  <w:style w:type="paragraph" w:customStyle="1" w:styleId="msonormal0">
    <w:name w:val="msonormal"/>
    <w:basedOn w:val="Normal"/>
    <w:uiPriority w:val="99"/>
    <w:rsid w:val="005E5210"/>
    <w:pPr>
      <w:suppressAutoHyphens w:val="0"/>
      <w:spacing w:before="100" w:beforeAutospacing="1" w:after="100" w:afterAutospacing="1"/>
    </w:pPr>
    <w:rPr>
      <w:rFonts w:ascii="Times New Roman" w:hAnsi="Times New Roman" w:cs="Times New Roman"/>
    </w:rPr>
  </w:style>
  <w:style w:type="character" w:customStyle="1" w:styleId="Nivel01Char">
    <w:name w:val="Nivel 01 Char"/>
    <w:basedOn w:val="Fontepargpadro"/>
    <w:link w:val="Nivel010"/>
    <w:locked/>
    <w:rsid w:val="005E5210"/>
    <w:rPr>
      <w:rFonts w:ascii="Arial" w:eastAsiaTheme="majorEastAsia" w:hAnsi="Arial" w:cstheme="majorBidi"/>
      <w:b/>
      <w:bCs/>
      <w:color w:val="000000"/>
      <w:sz w:val="32"/>
      <w:szCs w:val="32"/>
    </w:rPr>
  </w:style>
  <w:style w:type="paragraph" w:customStyle="1" w:styleId="Nivel010">
    <w:name w:val="Nivel 01"/>
    <w:basedOn w:val="Ttulo1"/>
    <w:next w:val="Normal"/>
    <w:link w:val="Nivel01Char"/>
    <w:qFormat/>
    <w:rsid w:val="005E5210"/>
    <w:pPr>
      <w:suppressAutoHyphens w:val="0"/>
      <w:spacing w:before="480" w:after="120" w:line="276" w:lineRule="auto"/>
      <w:ind w:left="360" w:right="-15" w:hanging="360"/>
      <w:jc w:val="both"/>
    </w:pPr>
    <w:rPr>
      <w:rFonts w:ascii="Arial" w:eastAsiaTheme="majorEastAsia" w:hAnsi="Arial" w:cstheme="majorBidi"/>
      <w:b/>
      <w:bCs/>
      <w:color w:val="000000"/>
    </w:rPr>
  </w:style>
  <w:style w:type="paragraph" w:customStyle="1" w:styleId="PargrafodaLista2">
    <w:name w:val="Parágrafo da Lista2"/>
    <w:basedOn w:val="Normal"/>
    <w:uiPriority w:val="99"/>
    <w:rsid w:val="005E5210"/>
    <w:pPr>
      <w:suppressAutoHyphens w:val="0"/>
      <w:ind w:left="720"/>
    </w:pPr>
    <w:rPr>
      <w:rFonts w:ascii="Ecofont_Spranq_eco_Sans" w:hAnsi="Ecofont_Spranq_eco_Sans"/>
      <w:sz w:val="24"/>
    </w:rPr>
  </w:style>
  <w:style w:type="paragraph" w:customStyle="1" w:styleId="GradeColorida-nfase110">
    <w:name w:val="Grade Colorida - Ênfase 110"/>
    <w:basedOn w:val="Normal"/>
    <w:next w:val="Normal"/>
    <w:uiPriority w:val="99"/>
    <w:rsid w:val="005E5210"/>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i/>
      <w:color w:val="000000"/>
      <w:sz w:val="24"/>
      <w:lang w:eastAsia="en-US"/>
    </w:rPr>
  </w:style>
  <w:style w:type="character" w:customStyle="1" w:styleId="apple-converted-space">
    <w:name w:val="apple-converted-space"/>
    <w:basedOn w:val="Fontepargpadro"/>
    <w:rsid w:val="005E5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7182">
      <w:bodyDiv w:val="1"/>
      <w:marLeft w:val="0"/>
      <w:marRight w:val="0"/>
      <w:marTop w:val="0"/>
      <w:marBottom w:val="0"/>
      <w:divBdr>
        <w:top w:val="none" w:sz="0" w:space="0" w:color="auto"/>
        <w:left w:val="none" w:sz="0" w:space="0" w:color="auto"/>
        <w:bottom w:val="none" w:sz="0" w:space="0" w:color="auto"/>
        <w:right w:val="none" w:sz="0" w:space="0" w:color="auto"/>
      </w:divBdr>
    </w:div>
    <w:div w:id="52700573">
      <w:bodyDiv w:val="1"/>
      <w:marLeft w:val="0"/>
      <w:marRight w:val="0"/>
      <w:marTop w:val="0"/>
      <w:marBottom w:val="0"/>
      <w:divBdr>
        <w:top w:val="none" w:sz="0" w:space="0" w:color="auto"/>
        <w:left w:val="none" w:sz="0" w:space="0" w:color="auto"/>
        <w:bottom w:val="none" w:sz="0" w:space="0" w:color="auto"/>
        <w:right w:val="none" w:sz="0" w:space="0" w:color="auto"/>
      </w:divBdr>
    </w:div>
    <w:div w:id="92213576">
      <w:bodyDiv w:val="1"/>
      <w:marLeft w:val="0"/>
      <w:marRight w:val="0"/>
      <w:marTop w:val="0"/>
      <w:marBottom w:val="0"/>
      <w:divBdr>
        <w:top w:val="none" w:sz="0" w:space="0" w:color="auto"/>
        <w:left w:val="none" w:sz="0" w:space="0" w:color="auto"/>
        <w:bottom w:val="none" w:sz="0" w:space="0" w:color="auto"/>
        <w:right w:val="none" w:sz="0" w:space="0" w:color="auto"/>
      </w:divBdr>
    </w:div>
    <w:div w:id="152331963">
      <w:bodyDiv w:val="1"/>
      <w:marLeft w:val="0"/>
      <w:marRight w:val="0"/>
      <w:marTop w:val="0"/>
      <w:marBottom w:val="0"/>
      <w:divBdr>
        <w:top w:val="none" w:sz="0" w:space="0" w:color="auto"/>
        <w:left w:val="none" w:sz="0" w:space="0" w:color="auto"/>
        <w:bottom w:val="none" w:sz="0" w:space="0" w:color="auto"/>
        <w:right w:val="none" w:sz="0" w:space="0" w:color="auto"/>
      </w:divBdr>
    </w:div>
    <w:div w:id="418334301">
      <w:bodyDiv w:val="1"/>
      <w:marLeft w:val="0"/>
      <w:marRight w:val="0"/>
      <w:marTop w:val="0"/>
      <w:marBottom w:val="0"/>
      <w:divBdr>
        <w:top w:val="none" w:sz="0" w:space="0" w:color="auto"/>
        <w:left w:val="none" w:sz="0" w:space="0" w:color="auto"/>
        <w:bottom w:val="none" w:sz="0" w:space="0" w:color="auto"/>
        <w:right w:val="none" w:sz="0" w:space="0" w:color="auto"/>
      </w:divBdr>
    </w:div>
    <w:div w:id="427387057">
      <w:bodyDiv w:val="1"/>
      <w:marLeft w:val="0"/>
      <w:marRight w:val="0"/>
      <w:marTop w:val="0"/>
      <w:marBottom w:val="0"/>
      <w:divBdr>
        <w:top w:val="none" w:sz="0" w:space="0" w:color="auto"/>
        <w:left w:val="none" w:sz="0" w:space="0" w:color="auto"/>
        <w:bottom w:val="none" w:sz="0" w:space="0" w:color="auto"/>
        <w:right w:val="none" w:sz="0" w:space="0" w:color="auto"/>
      </w:divBdr>
    </w:div>
    <w:div w:id="453787626">
      <w:bodyDiv w:val="1"/>
      <w:marLeft w:val="0"/>
      <w:marRight w:val="0"/>
      <w:marTop w:val="0"/>
      <w:marBottom w:val="0"/>
      <w:divBdr>
        <w:top w:val="none" w:sz="0" w:space="0" w:color="auto"/>
        <w:left w:val="none" w:sz="0" w:space="0" w:color="auto"/>
        <w:bottom w:val="none" w:sz="0" w:space="0" w:color="auto"/>
        <w:right w:val="none" w:sz="0" w:space="0" w:color="auto"/>
      </w:divBdr>
    </w:div>
    <w:div w:id="593326440">
      <w:bodyDiv w:val="1"/>
      <w:marLeft w:val="0"/>
      <w:marRight w:val="0"/>
      <w:marTop w:val="0"/>
      <w:marBottom w:val="0"/>
      <w:divBdr>
        <w:top w:val="none" w:sz="0" w:space="0" w:color="auto"/>
        <w:left w:val="none" w:sz="0" w:space="0" w:color="auto"/>
        <w:bottom w:val="none" w:sz="0" w:space="0" w:color="auto"/>
        <w:right w:val="none" w:sz="0" w:space="0" w:color="auto"/>
      </w:divBdr>
    </w:div>
    <w:div w:id="623661915">
      <w:bodyDiv w:val="1"/>
      <w:marLeft w:val="0"/>
      <w:marRight w:val="0"/>
      <w:marTop w:val="0"/>
      <w:marBottom w:val="0"/>
      <w:divBdr>
        <w:top w:val="none" w:sz="0" w:space="0" w:color="auto"/>
        <w:left w:val="none" w:sz="0" w:space="0" w:color="auto"/>
        <w:bottom w:val="none" w:sz="0" w:space="0" w:color="auto"/>
        <w:right w:val="none" w:sz="0" w:space="0" w:color="auto"/>
      </w:divBdr>
    </w:div>
    <w:div w:id="649215130">
      <w:bodyDiv w:val="1"/>
      <w:marLeft w:val="0"/>
      <w:marRight w:val="0"/>
      <w:marTop w:val="0"/>
      <w:marBottom w:val="0"/>
      <w:divBdr>
        <w:top w:val="none" w:sz="0" w:space="0" w:color="auto"/>
        <w:left w:val="none" w:sz="0" w:space="0" w:color="auto"/>
        <w:bottom w:val="none" w:sz="0" w:space="0" w:color="auto"/>
        <w:right w:val="none" w:sz="0" w:space="0" w:color="auto"/>
      </w:divBdr>
    </w:div>
    <w:div w:id="663245930">
      <w:bodyDiv w:val="1"/>
      <w:marLeft w:val="0"/>
      <w:marRight w:val="0"/>
      <w:marTop w:val="0"/>
      <w:marBottom w:val="0"/>
      <w:divBdr>
        <w:top w:val="none" w:sz="0" w:space="0" w:color="auto"/>
        <w:left w:val="none" w:sz="0" w:space="0" w:color="auto"/>
        <w:bottom w:val="none" w:sz="0" w:space="0" w:color="auto"/>
        <w:right w:val="none" w:sz="0" w:space="0" w:color="auto"/>
      </w:divBdr>
    </w:div>
    <w:div w:id="676691542">
      <w:bodyDiv w:val="1"/>
      <w:marLeft w:val="0"/>
      <w:marRight w:val="0"/>
      <w:marTop w:val="0"/>
      <w:marBottom w:val="0"/>
      <w:divBdr>
        <w:top w:val="none" w:sz="0" w:space="0" w:color="auto"/>
        <w:left w:val="none" w:sz="0" w:space="0" w:color="auto"/>
        <w:bottom w:val="none" w:sz="0" w:space="0" w:color="auto"/>
        <w:right w:val="none" w:sz="0" w:space="0" w:color="auto"/>
      </w:divBdr>
    </w:div>
    <w:div w:id="720786610">
      <w:bodyDiv w:val="1"/>
      <w:marLeft w:val="0"/>
      <w:marRight w:val="0"/>
      <w:marTop w:val="0"/>
      <w:marBottom w:val="0"/>
      <w:divBdr>
        <w:top w:val="none" w:sz="0" w:space="0" w:color="auto"/>
        <w:left w:val="none" w:sz="0" w:space="0" w:color="auto"/>
        <w:bottom w:val="none" w:sz="0" w:space="0" w:color="auto"/>
        <w:right w:val="none" w:sz="0" w:space="0" w:color="auto"/>
      </w:divBdr>
    </w:div>
    <w:div w:id="801116875">
      <w:bodyDiv w:val="1"/>
      <w:marLeft w:val="0"/>
      <w:marRight w:val="0"/>
      <w:marTop w:val="0"/>
      <w:marBottom w:val="0"/>
      <w:divBdr>
        <w:top w:val="none" w:sz="0" w:space="0" w:color="auto"/>
        <w:left w:val="none" w:sz="0" w:space="0" w:color="auto"/>
        <w:bottom w:val="none" w:sz="0" w:space="0" w:color="auto"/>
        <w:right w:val="none" w:sz="0" w:space="0" w:color="auto"/>
      </w:divBdr>
    </w:div>
    <w:div w:id="820462738">
      <w:bodyDiv w:val="1"/>
      <w:marLeft w:val="0"/>
      <w:marRight w:val="0"/>
      <w:marTop w:val="0"/>
      <w:marBottom w:val="0"/>
      <w:divBdr>
        <w:top w:val="none" w:sz="0" w:space="0" w:color="auto"/>
        <w:left w:val="none" w:sz="0" w:space="0" w:color="auto"/>
        <w:bottom w:val="none" w:sz="0" w:space="0" w:color="auto"/>
        <w:right w:val="none" w:sz="0" w:space="0" w:color="auto"/>
      </w:divBdr>
    </w:div>
    <w:div w:id="828206667">
      <w:bodyDiv w:val="1"/>
      <w:marLeft w:val="0"/>
      <w:marRight w:val="0"/>
      <w:marTop w:val="0"/>
      <w:marBottom w:val="0"/>
      <w:divBdr>
        <w:top w:val="none" w:sz="0" w:space="0" w:color="auto"/>
        <w:left w:val="none" w:sz="0" w:space="0" w:color="auto"/>
        <w:bottom w:val="none" w:sz="0" w:space="0" w:color="auto"/>
        <w:right w:val="none" w:sz="0" w:space="0" w:color="auto"/>
      </w:divBdr>
    </w:div>
    <w:div w:id="851116171">
      <w:bodyDiv w:val="1"/>
      <w:marLeft w:val="0"/>
      <w:marRight w:val="0"/>
      <w:marTop w:val="0"/>
      <w:marBottom w:val="0"/>
      <w:divBdr>
        <w:top w:val="none" w:sz="0" w:space="0" w:color="auto"/>
        <w:left w:val="none" w:sz="0" w:space="0" w:color="auto"/>
        <w:bottom w:val="none" w:sz="0" w:space="0" w:color="auto"/>
        <w:right w:val="none" w:sz="0" w:space="0" w:color="auto"/>
      </w:divBdr>
    </w:div>
    <w:div w:id="926888315">
      <w:bodyDiv w:val="1"/>
      <w:marLeft w:val="0"/>
      <w:marRight w:val="0"/>
      <w:marTop w:val="0"/>
      <w:marBottom w:val="0"/>
      <w:divBdr>
        <w:top w:val="none" w:sz="0" w:space="0" w:color="auto"/>
        <w:left w:val="none" w:sz="0" w:space="0" w:color="auto"/>
        <w:bottom w:val="none" w:sz="0" w:space="0" w:color="auto"/>
        <w:right w:val="none" w:sz="0" w:space="0" w:color="auto"/>
      </w:divBdr>
    </w:div>
    <w:div w:id="927227219">
      <w:bodyDiv w:val="1"/>
      <w:marLeft w:val="0"/>
      <w:marRight w:val="0"/>
      <w:marTop w:val="0"/>
      <w:marBottom w:val="0"/>
      <w:divBdr>
        <w:top w:val="none" w:sz="0" w:space="0" w:color="auto"/>
        <w:left w:val="none" w:sz="0" w:space="0" w:color="auto"/>
        <w:bottom w:val="none" w:sz="0" w:space="0" w:color="auto"/>
        <w:right w:val="none" w:sz="0" w:space="0" w:color="auto"/>
      </w:divBdr>
    </w:div>
    <w:div w:id="933901786">
      <w:bodyDiv w:val="1"/>
      <w:marLeft w:val="0"/>
      <w:marRight w:val="0"/>
      <w:marTop w:val="0"/>
      <w:marBottom w:val="0"/>
      <w:divBdr>
        <w:top w:val="none" w:sz="0" w:space="0" w:color="auto"/>
        <w:left w:val="none" w:sz="0" w:space="0" w:color="auto"/>
        <w:bottom w:val="none" w:sz="0" w:space="0" w:color="auto"/>
        <w:right w:val="none" w:sz="0" w:space="0" w:color="auto"/>
      </w:divBdr>
    </w:div>
    <w:div w:id="939488364">
      <w:bodyDiv w:val="1"/>
      <w:marLeft w:val="0"/>
      <w:marRight w:val="0"/>
      <w:marTop w:val="0"/>
      <w:marBottom w:val="0"/>
      <w:divBdr>
        <w:top w:val="none" w:sz="0" w:space="0" w:color="auto"/>
        <w:left w:val="none" w:sz="0" w:space="0" w:color="auto"/>
        <w:bottom w:val="none" w:sz="0" w:space="0" w:color="auto"/>
        <w:right w:val="none" w:sz="0" w:space="0" w:color="auto"/>
      </w:divBdr>
    </w:div>
    <w:div w:id="949354929">
      <w:bodyDiv w:val="1"/>
      <w:marLeft w:val="0"/>
      <w:marRight w:val="0"/>
      <w:marTop w:val="0"/>
      <w:marBottom w:val="0"/>
      <w:divBdr>
        <w:top w:val="none" w:sz="0" w:space="0" w:color="auto"/>
        <w:left w:val="none" w:sz="0" w:space="0" w:color="auto"/>
        <w:bottom w:val="none" w:sz="0" w:space="0" w:color="auto"/>
        <w:right w:val="none" w:sz="0" w:space="0" w:color="auto"/>
      </w:divBdr>
    </w:div>
    <w:div w:id="963538684">
      <w:bodyDiv w:val="1"/>
      <w:marLeft w:val="0"/>
      <w:marRight w:val="0"/>
      <w:marTop w:val="0"/>
      <w:marBottom w:val="0"/>
      <w:divBdr>
        <w:top w:val="none" w:sz="0" w:space="0" w:color="auto"/>
        <w:left w:val="none" w:sz="0" w:space="0" w:color="auto"/>
        <w:bottom w:val="none" w:sz="0" w:space="0" w:color="auto"/>
        <w:right w:val="none" w:sz="0" w:space="0" w:color="auto"/>
      </w:divBdr>
    </w:div>
    <w:div w:id="981424049">
      <w:bodyDiv w:val="1"/>
      <w:marLeft w:val="0"/>
      <w:marRight w:val="0"/>
      <w:marTop w:val="0"/>
      <w:marBottom w:val="0"/>
      <w:divBdr>
        <w:top w:val="none" w:sz="0" w:space="0" w:color="auto"/>
        <w:left w:val="none" w:sz="0" w:space="0" w:color="auto"/>
        <w:bottom w:val="none" w:sz="0" w:space="0" w:color="auto"/>
        <w:right w:val="none" w:sz="0" w:space="0" w:color="auto"/>
      </w:divBdr>
    </w:div>
    <w:div w:id="1032724904">
      <w:bodyDiv w:val="1"/>
      <w:marLeft w:val="0"/>
      <w:marRight w:val="0"/>
      <w:marTop w:val="0"/>
      <w:marBottom w:val="0"/>
      <w:divBdr>
        <w:top w:val="none" w:sz="0" w:space="0" w:color="auto"/>
        <w:left w:val="none" w:sz="0" w:space="0" w:color="auto"/>
        <w:bottom w:val="none" w:sz="0" w:space="0" w:color="auto"/>
        <w:right w:val="none" w:sz="0" w:space="0" w:color="auto"/>
      </w:divBdr>
    </w:div>
    <w:div w:id="1085687704">
      <w:bodyDiv w:val="1"/>
      <w:marLeft w:val="0"/>
      <w:marRight w:val="0"/>
      <w:marTop w:val="0"/>
      <w:marBottom w:val="0"/>
      <w:divBdr>
        <w:top w:val="none" w:sz="0" w:space="0" w:color="auto"/>
        <w:left w:val="none" w:sz="0" w:space="0" w:color="auto"/>
        <w:bottom w:val="none" w:sz="0" w:space="0" w:color="auto"/>
        <w:right w:val="none" w:sz="0" w:space="0" w:color="auto"/>
      </w:divBdr>
    </w:div>
    <w:div w:id="1164541323">
      <w:bodyDiv w:val="1"/>
      <w:marLeft w:val="0"/>
      <w:marRight w:val="0"/>
      <w:marTop w:val="0"/>
      <w:marBottom w:val="0"/>
      <w:divBdr>
        <w:top w:val="none" w:sz="0" w:space="0" w:color="auto"/>
        <w:left w:val="none" w:sz="0" w:space="0" w:color="auto"/>
        <w:bottom w:val="none" w:sz="0" w:space="0" w:color="auto"/>
        <w:right w:val="none" w:sz="0" w:space="0" w:color="auto"/>
      </w:divBdr>
    </w:div>
    <w:div w:id="1191339053">
      <w:bodyDiv w:val="1"/>
      <w:marLeft w:val="0"/>
      <w:marRight w:val="0"/>
      <w:marTop w:val="0"/>
      <w:marBottom w:val="0"/>
      <w:divBdr>
        <w:top w:val="none" w:sz="0" w:space="0" w:color="auto"/>
        <w:left w:val="none" w:sz="0" w:space="0" w:color="auto"/>
        <w:bottom w:val="none" w:sz="0" w:space="0" w:color="auto"/>
        <w:right w:val="none" w:sz="0" w:space="0" w:color="auto"/>
      </w:divBdr>
    </w:div>
    <w:div w:id="1266234319">
      <w:bodyDiv w:val="1"/>
      <w:marLeft w:val="0"/>
      <w:marRight w:val="0"/>
      <w:marTop w:val="0"/>
      <w:marBottom w:val="0"/>
      <w:divBdr>
        <w:top w:val="none" w:sz="0" w:space="0" w:color="auto"/>
        <w:left w:val="none" w:sz="0" w:space="0" w:color="auto"/>
        <w:bottom w:val="none" w:sz="0" w:space="0" w:color="auto"/>
        <w:right w:val="none" w:sz="0" w:space="0" w:color="auto"/>
      </w:divBdr>
    </w:div>
    <w:div w:id="1384133617">
      <w:bodyDiv w:val="1"/>
      <w:marLeft w:val="0"/>
      <w:marRight w:val="0"/>
      <w:marTop w:val="0"/>
      <w:marBottom w:val="0"/>
      <w:divBdr>
        <w:top w:val="none" w:sz="0" w:space="0" w:color="auto"/>
        <w:left w:val="none" w:sz="0" w:space="0" w:color="auto"/>
        <w:bottom w:val="none" w:sz="0" w:space="0" w:color="auto"/>
        <w:right w:val="none" w:sz="0" w:space="0" w:color="auto"/>
      </w:divBdr>
    </w:div>
    <w:div w:id="1419712737">
      <w:bodyDiv w:val="1"/>
      <w:marLeft w:val="0"/>
      <w:marRight w:val="0"/>
      <w:marTop w:val="0"/>
      <w:marBottom w:val="0"/>
      <w:divBdr>
        <w:top w:val="none" w:sz="0" w:space="0" w:color="auto"/>
        <w:left w:val="none" w:sz="0" w:space="0" w:color="auto"/>
        <w:bottom w:val="none" w:sz="0" w:space="0" w:color="auto"/>
        <w:right w:val="none" w:sz="0" w:space="0" w:color="auto"/>
      </w:divBdr>
    </w:div>
    <w:div w:id="1428502552">
      <w:bodyDiv w:val="1"/>
      <w:marLeft w:val="0"/>
      <w:marRight w:val="0"/>
      <w:marTop w:val="0"/>
      <w:marBottom w:val="0"/>
      <w:divBdr>
        <w:top w:val="none" w:sz="0" w:space="0" w:color="auto"/>
        <w:left w:val="none" w:sz="0" w:space="0" w:color="auto"/>
        <w:bottom w:val="none" w:sz="0" w:space="0" w:color="auto"/>
        <w:right w:val="none" w:sz="0" w:space="0" w:color="auto"/>
      </w:divBdr>
    </w:div>
    <w:div w:id="1445802959">
      <w:bodyDiv w:val="1"/>
      <w:marLeft w:val="0"/>
      <w:marRight w:val="0"/>
      <w:marTop w:val="0"/>
      <w:marBottom w:val="0"/>
      <w:divBdr>
        <w:top w:val="none" w:sz="0" w:space="0" w:color="auto"/>
        <w:left w:val="none" w:sz="0" w:space="0" w:color="auto"/>
        <w:bottom w:val="none" w:sz="0" w:space="0" w:color="auto"/>
        <w:right w:val="none" w:sz="0" w:space="0" w:color="auto"/>
      </w:divBdr>
    </w:div>
    <w:div w:id="1447197569">
      <w:bodyDiv w:val="1"/>
      <w:marLeft w:val="0"/>
      <w:marRight w:val="0"/>
      <w:marTop w:val="0"/>
      <w:marBottom w:val="0"/>
      <w:divBdr>
        <w:top w:val="none" w:sz="0" w:space="0" w:color="auto"/>
        <w:left w:val="none" w:sz="0" w:space="0" w:color="auto"/>
        <w:bottom w:val="none" w:sz="0" w:space="0" w:color="auto"/>
        <w:right w:val="none" w:sz="0" w:space="0" w:color="auto"/>
      </w:divBdr>
    </w:div>
    <w:div w:id="1494952168">
      <w:bodyDiv w:val="1"/>
      <w:marLeft w:val="0"/>
      <w:marRight w:val="0"/>
      <w:marTop w:val="0"/>
      <w:marBottom w:val="0"/>
      <w:divBdr>
        <w:top w:val="none" w:sz="0" w:space="0" w:color="auto"/>
        <w:left w:val="none" w:sz="0" w:space="0" w:color="auto"/>
        <w:bottom w:val="none" w:sz="0" w:space="0" w:color="auto"/>
        <w:right w:val="none" w:sz="0" w:space="0" w:color="auto"/>
      </w:divBdr>
    </w:div>
    <w:div w:id="1543904807">
      <w:bodyDiv w:val="1"/>
      <w:marLeft w:val="0"/>
      <w:marRight w:val="0"/>
      <w:marTop w:val="0"/>
      <w:marBottom w:val="0"/>
      <w:divBdr>
        <w:top w:val="none" w:sz="0" w:space="0" w:color="auto"/>
        <w:left w:val="none" w:sz="0" w:space="0" w:color="auto"/>
        <w:bottom w:val="none" w:sz="0" w:space="0" w:color="auto"/>
        <w:right w:val="none" w:sz="0" w:space="0" w:color="auto"/>
      </w:divBdr>
    </w:div>
    <w:div w:id="1561088902">
      <w:bodyDiv w:val="1"/>
      <w:marLeft w:val="0"/>
      <w:marRight w:val="0"/>
      <w:marTop w:val="0"/>
      <w:marBottom w:val="0"/>
      <w:divBdr>
        <w:top w:val="none" w:sz="0" w:space="0" w:color="auto"/>
        <w:left w:val="none" w:sz="0" w:space="0" w:color="auto"/>
        <w:bottom w:val="none" w:sz="0" w:space="0" w:color="auto"/>
        <w:right w:val="none" w:sz="0" w:space="0" w:color="auto"/>
      </w:divBdr>
    </w:div>
    <w:div w:id="1591427482">
      <w:bodyDiv w:val="1"/>
      <w:marLeft w:val="0"/>
      <w:marRight w:val="0"/>
      <w:marTop w:val="0"/>
      <w:marBottom w:val="0"/>
      <w:divBdr>
        <w:top w:val="none" w:sz="0" w:space="0" w:color="auto"/>
        <w:left w:val="none" w:sz="0" w:space="0" w:color="auto"/>
        <w:bottom w:val="none" w:sz="0" w:space="0" w:color="auto"/>
        <w:right w:val="none" w:sz="0" w:space="0" w:color="auto"/>
      </w:divBdr>
    </w:div>
    <w:div w:id="1658151491">
      <w:bodyDiv w:val="1"/>
      <w:marLeft w:val="0"/>
      <w:marRight w:val="0"/>
      <w:marTop w:val="0"/>
      <w:marBottom w:val="0"/>
      <w:divBdr>
        <w:top w:val="none" w:sz="0" w:space="0" w:color="auto"/>
        <w:left w:val="none" w:sz="0" w:space="0" w:color="auto"/>
        <w:bottom w:val="none" w:sz="0" w:space="0" w:color="auto"/>
        <w:right w:val="none" w:sz="0" w:space="0" w:color="auto"/>
      </w:divBdr>
    </w:div>
    <w:div w:id="1697927539">
      <w:bodyDiv w:val="1"/>
      <w:marLeft w:val="0"/>
      <w:marRight w:val="0"/>
      <w:marTop w:val="0"/>
      <w:marBottom w:val="0"/>
      <w:divBdr>
        <w:top w:val="none" w:sz="0" w:space="0" w:color="auto"/>
        <w:left w:val="none" w:sz="0" w:space="0" w:color="auto"/>
        <w:bottom w:val="none" w:sz="0" w:space="0" w:color="auto"/>
        <w:right w:val="none" w:sz="0" w:space="0" w:color="auto"/>
      </w:divBdr>
    </w:div>
    <w:div w:id="1719088613">
      <w:bodyDiv w:val="1"/>
      <w:marLeft w:val="0"/>
      <w:marRight w:val="0"/>
      <w:marTop w:val="0"/>
      <w:marBottom w:val="0"/>
      <w:divBdr>
        <w:top w:val="none" w:sz="0" w:space="0" w:color="auto"/>
        <w:left w:val="none" w:sz="0" w:space="0" w:color="auto"/>
        <w:bottom w:val="none" w:sz="0" w:space="0" w:color="auto"/>
        <w:right w:val="none" w:sz="0" w:space="0" w:color="auto"/>
      </w:divBdr>
    </w:div>
    <w:div w:id="1902986690">
      <w:bodyDiv w:val="1"/>
      <w:marLeft w:val="0"/>
      <w:marRight w:val="0"/>
      <w:marTop w:val="0"/>
      <w:marBottom w:val="0"/>
      <w:divBdr>
        <w:top w:val="none" w:sz="0" w:space="0" w:color="auto"/>
        <w:left w:val="none" w:sz="0" w:space="0" w:color="auto"/>
        <w:bottom w:val="none" w:sz="0" w:space="0" w:color="auto"/>
        <w:right w:val="none" w:sz="0" w:space="0" w:color="auto"/>
      </w:divBdr>
    </w:div>
    <w:div w:id="1943485825">
      <w:bodyDiv w:val="1"/>
      <w:marLeft w:val="0"/>
      <w:marRight w:val="0"/>
      <w:marTop w:val="0"/>
      <w:marBottom w:val="0"/>
      <w:divBdr>
        <w:top w:val="none" w:sz="0" w:space="0" w:color="auto"/>
        <w:left w:val="none" w:sz="0" w:space="0" w:color="auto"/>
        <w:bottom w:val="none" w:sz="0" w:space="0" w:color="auto"/>
        <w:right w:val="none" w:sz="0" w:space="0" w:color="auto"/>
      </w:divBdr>
    </w:div>
    <w:div w:id="2007779649">
      <w:bodyDiv w:val="1"/>
      <w:marLeft w:val="0"/>
      <w:marRight w:val="0"/>
      <w:marTop w:val="0"/>
      <w:marBottom w:val="0"/>
      <w:divBdr>
        <w:top w:val="none" w:sz="0" w:space="0" w:color="auto"/>
        <w:left w:val="none" w:sz="0" w:space="0" w:color="auto"/>
        <w:bottom w:val="none" w:sz="0" w:space="0" w:color="auto"/>
        <w:right w:val="none" w:sz="0" w:space="0" w:color="auto"/>
      </w:divBdr>
    </w:div>
    <w:div w:id="2012022663">
      <w:bodyDiv w:val="1"/>
      <w:marLeft w:val="0"/>
      <w:marRight w:val="0"/>
      <w:marTop w:val="0"/>
      <w:marBottom w:val="0"/>
      <w:divBdr>
        <w:top w:val="none" w:sz="0" w:space="0" w:color="auto"/>
        <w:left w:val="none" w:sz="0" w:space="0" w:color="auto"/>
        <w:bottom w:val="none" w:sz="0" w:space="0" w:color="auto"/>
        <w:right w:val="none" w:sz="0" w:space="0" w:color="auto"/>
      </w:divBdr>
    </w:div>
    <w:div w:id="2069841780">
      <w:bodyDiv w:val="1"/>
      <w:marLeft w:val="0"/>
      <w:marRight w:val="0"/>
      <w:marTop w:val="0"/>
      <w:marBottom w:val="0"/>
      <w:divBdr>
        <w:top w:val="none" w:sz="0" w:space="0" w:color="auto"/>
        <w:left w:val="none" w:sz="0" w:space="0" w:color="auto"/>
        <w:bottom w:val="none" w:sz="0" w:space="0" w:color="auto"/>
        <w:right w:val="none" w:sz="0" w:space="0" w:color="auto"/>
      </w:divBdr>
    </w:div>
    <w:div w:id="2145806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xxxxx@id.uff.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F44B-BF1A-454B-AC46-2BCA2593E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9780</Words>
  <Characters>52817</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62473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creator>Adriano</dc:creator>
  <cp:lastModifiedBy>Joao Paulo Moraes</cp:lastModifiedBy>
  <cp:revision>2</cp:revision>
  <cp:lastPrinted>2019-06-11T23:15:00Z</cp:lastPrinted>
  <dcterms:created xsi:type="dcterms:W3CDTF">2020-08-23T04:37:00Z</dcterms:created>
  <dcterms:modified xsi:type="dcterms:W3CDTF">2020-08-23T04:37:00Z</dcterms:modified>
  <dc:language>pt-BR</dc:language>
</cp:coreProperties>
</file>